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EFA78" w14:textId="77777777" w:rsidR="002C49E8" w:rsidRPr="00D84F33" w:rsidRDefault="002C49E8" w:rsidP="002C49E8">
      <w:pPr>
        <w:spacing w:after="0" w:line="240" w:lineRule="auto"/>
        <w:jc w:val="center"/>
        <w:rPr>
          <w:rFonts w:ascii="Bookman Old Style" w:hAnsi="Bookman Old Style" w:cs="Arial"/>
          <w:b/>
          <w:sz w:val="21"/>
          <w:szCs w:val="21"/>
        </w:rPr>
      </w:pPr>
      <w:r w:rsidRPr="00D84F33">
        <w:rPr>
          <w:rFonts w:ascii="Bookman Old Style" w:hAnsi="Bookman Old Style" w:cs="Arial"/>
          <w:b/>
          <w:sz w:val="21"/>
          <w:szCs w:val="21"/>
        </w:rPr>
        <w:t>MEMORANDUM OF UNDERSTANDING</w:t>
      </w:r>
    </w:p>
    <w:p w14:paraId="633BB511" w14:textId="77777777" w:rsidR="002C49E8" w:rsidRPr="00D84F33" w:rsidRDefault="002C49E8" w:rsidP="002C49E8">
      <w:pPr>
        <w:spacing w:after="0" w:line="240" w:lineRule="auto"/>
        <w:rPr>
          <w:rFonts w:ascii="Bookman Old Style" w:hAnsi="Bookman Old Style" w:cs="Arial"/>
          <w:b/>
          <w:sz w:val="21"/>
          <w:szCs w:val="21"/>
        </w:rPr>
      </w:pPr>
    </w:p>
    <w:p w14:paraId="049E478A" w14:textId="77777777" w:rsidR="002C49E8" w:rsidRPr="00D84F33" w:rsidRDefault="002C49E8" w:rsidP="002C49E8">
      <w:pPr>
        <w:spacing w:after="0" w:line="240" w:lineRule="auto"/>
        <w:rPr>
          <w:rFonts w:ascii="Bookman Old Style" w:hAnsi="Bookman Old Style" w:cs="Arial"/>
          <w:b/>
          <w:sz w:val="21"/>
          <w:szCs w:val="21"/>
        </w:rPr>
      </w:pPr>
      <w:r w:rsidRPr="00D84F33">
        <w:rPr>
          <w:rFonts w:ascii="Bookman Old Style" w:hAnsi="Bookman Old Style" w:cs="Arial"/>
          <w:b/>
          <w:sz w:val="21"/>
          <w:szCs w:val="21"/>
        </w:rPr>
        <w:t>KNOW ALL MEN BY THESE PRESENTS:</w:t>
      </w:r>
    </w:p>
    <w:p w14:paraId="472B1DFF" w14:textId="77777777" w:rsidR="002C49E8" w:rsidRPr="00D84F33" w:rsidRDefault="002C49E8" w:rsidP="002C49E8">
      <w:pPr>
        <w:spacing w:after="0" w:line="240" w:lineRule="auto"/>
        <w:rPr>
          <w:rFonts w:ascii="Bookman Old Style" w:hAnsi="Bookman Old Style" w:cs="Arial"/>
          <w:b/>
          <w:sz w:val="21"/>
          <w:szCs w:val="21"/>
        </w:rPr>
      </w:pPr>
    </w:p>
    <w:p w14:paraId="5C2AA790" w14:textId="354FF63A" w:rsidR="002C49E8" w:rsidRPr="00D84F33" w:rsidRDefault="002C49E8" w:rsidP="002C49E8">
      <w:pPr>
        <w:spacing w:after="0" w:line="240" w:lineRule="auto"/>
        <w:jc w:val="both"/>
        <w:rPr>
          <w:rFonts w:ascii="Bookman Old Style" w:hAnsi="Bookman Old Style" w:cs="Arial"/>
          <w:sz w:val="21"/>
          <w:szCs w:val="21"/>
        </w:rPr>
      </w:pPr>
      <w:r w:rsidRPr="00D84F33">
        <w:rPr>
          <w:rFonts w:ascii="Bookman Old Style" w:hAnsi="Bookman Old Style" w:cs="Arial"/>
          <w:sz w:val="21"/>
          <w:szCs w:val="21"/>
        </w:rPr>
        <w:t>This</w:t>
      </w:r>
      <w:r w:rsidRPr="00D84F33">
        <w:rPr>
          <w:rFonts w:ascii="Bookman Old Style" w:hAnsi="Bookman Old Style" w:cs="Arial"/>
          <w:b/>
          <w:bCs/>
          <w:sz w:val="21"/>
          <w:szCs w:val="21"/>
        </w:rPr>
        <w:t xml:space="preserve"> Memorandum of Understanding</w:t>
      </w:r>
      <w:r w:rsidR="00800A4A">
        <w:rPr>
          <w:rFonts w:ascii="Bookman Old Style" w:hAnsi="Bookman Old Style" w:cs="Arial"/>
          <w:b/>
          <w:bCs/>
          <w:sz w:val="21"/>
          <w:szCs w:val="21"/>
        </w:rPr>
        <w:t>,</w:t>
      </w:r>
      <w:r w:rsidRPr="00D84F33">
        <w:rPr>
          <w:rFonts w:ascii="Bookman Old Style" w:hAnsi="Bookman Old Style" w:cs="Arial"/>
          <w:b/>
          <w:bCs/>
          <w:sz w:val="21"/>
          <w:szCs w:val="21"/>
        </w:rPr>
        <w:t xml:space="preserve"> </w:t>
      </w:r>
      <w:r w:rsidR="00800A4A">
        <w:rPr>
          <w:rFonts w:ascii="Bookman Old Style" w:hAnsi="Bookman Old Style" w:cs="Arial"/>
          <w:sz w:val="21"/>
          <w:szCs w:val="21"/>
        </w:rPr>
        <w:t xml:space="preserve">hereinafter referred to as the </w:t>
      </w:r>
      <w:r w:rsidRPr="00D84F33">
        <w:rPr>
          <w:rFonts w:ascii="Bookman Old Style" w:hAnsi="Bookman Old Style" w:cs="Arial"/>
          <w:sz w:val="21"/>
          <w:szCs w:val="21"/>
        </w:rPr>
        <w:t xml:space="preserve">“MOU” is entered into </w:t>
      </w:r>
      <w:r w:rsidR="00800A4A">
        <w:rPr>
          <w:rFonts w:ascii="Bookman Old Style" w:hAnsi="Bookman Old Style" w:cs="Arial"/>
          <w:sz w:val="21"/>
          <w:szCs w:val="21"/>
        </w:rPr>
        <w:t xml:space="preserve">this ____ day of ______, 202___ at ____________, Philippines, </w:t>
      </w:r>
      <w:r w:rsidRPr="00D84F33">
        <w:rPr>
          <w:rFonts w:ascii="Bookman Old Style" w:hAnsi="Bookman Old Style" w:cs="Arial"/>
          <w:sz w:val="21"/>
          <w:szCs w:val="21"/>
        </w:rPr>
        <w:t>by and between the following parties:</w:t>
      </w:r>
    </w:p>
    <w:p w14:paraId="6B6B16AD" w14:textId="77777777" w:rsidR="002C49E8" w:rsidRPr="00D84F33" w:rsidRDefault="002C49E8" w:rsidP="002C49E8">
      <w:pPr>
        <w:spacing w:after="0" w:line="240" w:lineRule="auto"/>
        <w:jc w:val="both"/>
        <w:rPr>
          <w:rFonts w:ascii="Bookman Old Style" w:hAnsi="Bookman Old Style" w:cs="Arial"/>
          <w:sz w:val="21"/>
          <w:szCs w:val="21"/>
        </w:rPr>
      </w:pPr>
    </w:p>
    <w:p w14:paraId="0651E31D" w14:textId="77777777" w:rsidR="002C49E8" w:rsidRDefault="002C49E8" w:rsidP="0089343F">
      <w:pPr>
        <w:spacing w:after="0" w:line="240" w:lineRule="auto"/>
        <w:ind w:left="1134" w:right="855"/>
        <w:jc w:val="both"/>
        <w:rPr>
          <w:rFonts w:ascii="Bookman Old Style" w:hAnsi="Bookman Old Style"/>
          <w:sz w:val="21"/>
          <w:szCs w:val="21"/>
        </w:rPr>
      </w:pPr>
      <w:r w:rsidRPr="00D84F33">
        <w:rPr>
          <w:rFonts w:ascii="Bookman Old Style" w:hAnsi="Bookman Old Style"/>
          <w:sz w:val="21"/>
          <w:szCs w:val="21"/>
        </w:rPr>
        <w:t xml:space="preserve">The </w:t>
      </w:r>
      <w:r w:rsidRPr="00D84F33">
        <w:rPr>
          <w:rFonts w:ascii="Bookman Old Style" w:hAnsi="Bookman Old Style"/>
          <w:b/>
          <w:sz w:val="21"/>
          <w:szCs w:val="21"/>
        </w:rPr>
        <w:t>DEPARTMENT OF EDUCATION</w:t>
      </w:r>
      <w:r w:rsidRPr="00D84F33">
        <w:rPr>
          <w:rFonts w:ascii="Bookman Old Style" w:hAnsi="Bookman Old Style"/>
          <w:sz w:val="21"/>
          <w:szCs w:val="21"/>
        </w:rPr>
        <w:t xml:space="preserve">, a government entity mandated by law to ensure the delivery of quality basic education, particularly Batas Pambansa </w:t>
      </w:r>
      <w:proofErr w:type="spellStart"/>
      <w:r w:rsidRPr="00D84F33">
        <w:rPr>
          <w:rFonts w:ascii="Bookman Old Style" w:hAnsi="Bookman Old Style"/>
          <w:sz w:val="21"/>
          <w:szCs w:val="21"/>
        </w:rPr>
        <w:t>Blg</w:t>
      </w:r>
      <w:proofErr w:type="spellEnd"/>
      <w:r w:rsidRPr="00D84F33">
        <w:rPr>
          <w:rFonts w:ascii="Bookman Old Style" w:hAnsi="Bookman Old Style"/>
          <w:sz w:val="21"/>
          <w:szCs w:val="21"/>
        </w:rPr>
        <w:t xml:space="preserve">. 232, otherwise known as the “Education Act of 1982,” as amended by Republic Act No. 9155, otherwise known as the “Governance of Basic Education Act of 2001,” with principal address at DepEd Complex, Meralco Ave., Pasig City, Philippines represented by the Secretary of the Department of Education, </w:t>
      </w:r>
      <w:r>
        <w:rPr>
          <w:rFonts w:ascii="Bookman Old Style" w:hAnsi="Bookman Old Style"/>
          <w:b/>
          <w:bCs/>
          <w:sz w:val="21"/>
          <w:szCs w:val="21"/>
        </w:rPr>
        <w:t>JUAN EDGARDO M. ANGARA</w:t>
      </w:r>
      <w:r w:rsidRPr="00D84F33">
        <w:rPr>
          <w:rFonts w:ascii="Bookman Old Style" w:hAnsi="Bookman Old Style"/>
          <w:sz w:val="21"/>
          <w:szCs w:val="21"/>
        </w:rPr>
        <w:t>, hereinafter referred to as “</w:t>
      </w:r>
      <w:r w:rsidRPr="00D84F33">
        <w:rPr>
          <w:rFonts w:ascii="Bookman Old Style" w:hAnsi="Bookman Old Style"/>
          <w:b/>
          <w:sz w:val="21"/>
          <w:szCs w:val="21"/>
        </w:rPr>
        <w:t>DepEd,</w:t>
      </w:r>
      <w:r w:rsidRPr="00D84F33">
        <w:rPr>
          <w:rFonts w:ascii="Bookman Old Style" w:hAnsi="Bookman Old Style"/>
          <w:sz w:val="21"/>
          <w:szCs w:val="21"/>
        </w:rPr>
        <w:t>”</w:t>
      </w:r>
    </w:p>
    <w:p w14:paraId="0E82712E" w14:textId="77777777" w:rsidR="002C49E8" w:rsidRDefault="002C49E8" w:rsidP="0089343F">
      <w:pPr>
        <w:spacing w:after="0" w:line="240" w:lineRule="auto"/>
        <w:ind w:left="1134" w:right="855"/>
        <w:jc w:val="both"/>
        <w:rPr>
          <w:rFonts w:ascii="Bookman Old Style" w:hAnsi="Bookman Old Style"/>
          <w:sz w:val="21"/>
          <w:szCs w:val="21"/>
        </w:rPr>
      </w:pPr>
    </w:p>
    <w:p w14:paraId="3D3CBA8B" w14:textId="77777777" w:rsidR="002C49E8" w:rsidRDefault="002C49E8" w:rsidP="0089343F">
      <w:pPr>
        <w:spacing w:after="0" w:line="240" w:lineRule="auto"/>
        <w:ind w:left="1134" w:right="855"/>
        <w:jc w:val="center"/>
        <w:rPr>
          <w:rFonts w:ascii="Bookman Old Style" w:hAnsi="Bookman Old Style"/>
          <w:sz w:val="21"/>
          <w:szCs w:val="21"/>
        </w:rPr>
      </w:pPr>
      <w:r w:rsidRPr="00D84F33">
        <w:rPr>
          <w:rFonts w:ascii="Bookman Old Style" w:hAnsi="Bookman Old Style"/>
          <w:sz w:val="21"/>
          <w:szCs w:val="21"/>
        </w:rPr>
        <w:t>-and-</w:t>
      </w:r>
    </w:p>
    <w:p w14:paraId="5DCD2F40" w14:textId="77777777" w:rsidR="002C49E8" w:rsidRDefault="002C49E8" w:rsidP="0089343F">
      <w:pPr>
        <w:spacing w:after="0" w:line="240" w:lineRule="auto"/>
        <w:ind w:left="1134" w:right="855"/>
        <w:jc w:val="both"/>
        <w:rPr>
          <w:rFonts w:ascii="Bookman Old Style" w:hAnsi="Bookman Old Style" w:cs="Arial"/>
          <w:bCs/>
          <w:sz w:val="21"/>
          <w:szCs w:val="21"/>
        </w:rPr>
      </w:pPr>
    </w:p>
    <w:p w14:paraId="239A9267" w14:textId="7E06A23E" w:rsidR="002C49E8" w:rsidRPr="002C49E8" w:rsidRDefault="002C49E8" w:rsidP="0089343F">
      <w:pPr>
        <w:spacing w:after="0" w:line="240" w:lineRule="auto"/>
        <w:ind w:left="1134" w:right="855"/>
        <w:jc w:val="both"/>
        <w:rPr>
          <w:rFonts w:ascii="Bookman Old Style" w:hAnsi="Bookman Old Style" w:cs="Arial"/>
          <w:bCs/>
          <w:sz w:val="21"/>
          <w:szCs w:val="21"/>
        </w:rPr>
      </w:pPr>
      <w:r w:rsidRPr="00D84F33">
        <w:rPr>
          <w:rFonts w:ascii="Bookman Old Style" w:hAnsi="Bookman Old Style"/>
          <w:b/>
          <w:bCs/>
          <w:sz w:val="21"/>
          <w:szCs w:val="21"/>
        </w:rPr>
        <w:t>_____________________</w:t>
      </w:r>
      <w:r w:rsidRPr="00D84F33">
        <w:rPr>
          <w:rFonts w:ascii="Bookman Old Style" w:hAnsi="Bookman Old Style"/>
          <w:bCs/>
          <w:sz w:val="21"/>
          <w:szCs w:val="21"/>
        </w:rPr>
        <w:t>,</w:t>
      </w:r>
      <w:r w:rsidRPr="00D84F33">
        <w:rPr>
          <w:rFonts w:ascii="Bookman Old Style" w:hAnsi="Bookman Old Style"/>
          <w:sz w:val="21"/>
          <w:szCs w:val="21"/>
        </w:rPr>
        <w:t xml:space="preserve"> a __________________ duly organized and existing under the laws of the Republic of the Philippines with office address at __________________________, represented by its </w:t>
      </w:r>
      <w:r w:rsidR="00800A4A">
        <w:rPr>
          <w:rFonts w:ascii="Bookman Old Style" w:hAnsi="Bookman Old Style"/>
          <w:sz w:val="21"/>
          <w:szCs w:val="21"/>
        </w:rPr>
        <w:t>[</w:t>
      </w:r>
      <w:r w:rsidRPr="0089343F">
        <w:rPr>
          <w:rFonts w:ascii="Bookman Old Style" w:hAnsi="Bookman Old Style"/>
          <w:sz w:val="21"/>
          <w:szCs w:val="21"/>
          <w:highlight w:val="yellow"/>
        </w:rPr>
        <w:t>Name/Position</w:t>
      </w:r>
      <w:r w:rsidR="00800A4A">
        <w:rPr>
          <w:rFonts w:ascii="Bookman Old Style" w:hAnsi="Bookman Old Style"/>
          <w:sz w:val="21"/>
          <w:szCs w:val="21"/>
        </w:rPr>
        <w:t>]</w:t>
      </w:r>
      <w:r>
        <w:rPr>
          <w:rStyle w:val="FootnoteReference"/>
          <w:rFonts w:ascii="Bookman Old Style" w:hAnsi="Bookman Old Style"/>
          <w:sz w:val="21"/>
          <w:szCs w:val="21"/>
        </w:rPr>
        <w:footnoteReference w:id="1"/>
      </w:r>
      <w:r w:rsidRPr="00D84F33">
        <w:rPr>
          <w:rFonts w:ascii="Bookman Old Style" w:hAnsi="Bookman Old Style"/>
          <w:sz w:val="21"/>
          <w:szCs w:val="21"/>
        </w:rPr>
        <w:t xml:space="preserve">, </w:t>
      </w:r>
      <w:r w:rsidRPr="00D84F33">
        <w:rPr>
          <w:rFonts w:ascii="Bookman Old Style" w:hAnsi="Bookman Old Style"/>
          <w:b/>
          <w:bCs/>
          <w:sz w:val="21"/>
          <w:szCs w:val="21"/>
        </w:rPr>
        <w:t>___________________</w:t>
      </w:r>
      <w:r w:rsidRPr="00D84F33">
        <w:rPr>
          <w:rFonts w:ascii="Bookman Old Style" w:hAnsi="Bookman Old Style"/>
          <w:sz w:val="21"/>
          <w:szCs w:val="21"/>
        </w:rPr>
        <w:t>, herein referred to as ______________;</w:t>
      </w:r>
    </w:p>
    <w:p w14:paraId="7BEF3F53" w14:textId="77777777" w:rsidR="002C49E8" w:rsidRPr="00D84F33" w:rsidRDefault="002C49E8" w:rsidP="0089343F">
      <w:pPr>
        <w:spacing w:after="0" w:line="240" w:lineRule="auto"/>
        <w:ind w:left="1134" w:right="855"/>
        <w:jc w:val="both"/>
        <w:rPr>
          <w:rFonts w:ascii="Bookman Old Style" w:hAnsi="Bookman Old Style"/>
          <w:sz w:val="21"/>
          <w:szCs w:val="21"/>
        </w:rPr>
      </w:pPr>
    </w:p>
    <w:p w14:paraId="245D3F0D" w14:textId="77777777" w:rsidR="002C49E8" w:rsidRPr="00D84F33" w:rsidRDefault="002C49E8" w:rsidP="0089343F">
      <w:pPr>
        <w:spacing w:after="0" w:line="240" w:lineRule="auto"/>
        <w:ind w:left="1134" w:right="855"/>
        <w:jc w:val="both"/>
        <w:rPr>
          <w:rFonts w:ascii="Bookman Old Style" w:hAnsi="Bookman Old Style"/>
          <w:sz w:val="21"/>
          <w:szCs w:val="21"/>
        </w:rPr>
      </w:pPr>
      <w:r w:rsidRPr="00D84F33">
        <w:rPr>
          <w:rFonts w:ascii="Bookman Old Style" w:hAnsi="Bookman Old Style"/>
          <w:sz w:val="21"/>
          <w:szCs w:val="21"/>
        </w:rPr>
        <w:t>Collectively referred to as “Parties” and individually as a “Party”.</w:t>
      </w:r>
    </w:p>
    <w:p w14:paraId="28489EC8" w14:textId="77777777" w:rsidR="002C49E8" w:rsidRPr="00D84F33" w:rsidRDefault="002C49E8" w:rsidP="002C49E8">
      <w:pPr>
        <w:spacing w:after="0" w:line="240" w:lineRule="auto"/>
        <w:ind w:left="720" w:right="740"/>
        <w:jc w:val="both"/>
        <w:rPr>
          <w:rFonts w:ascii="Bookman Old Style" w:hAnsi="Bookman Old Style" w:cs="Arial"/>
          <w:bCs/>
          <w:sz w:val="21"/>
          <w:szCs w:val="21"/>
        </w:rPr>
      </w:pPr>
    </w:p>
    <w:p w14:paraId="050015F5" w14:textId="77777777" w:rsidR="002C49E8" w:rsidRPr="00D84F33" w:rsidRDefault="002C49E8" w:rsidP="002C49E8">
      <w:pPr>
        <w:spacing w:after="0" w:line="240" w:lineRule="auto"/>
        <w:jc w:val="both"/>
        <w:rPr>
          <w:rFonts w:ascii="Bookman Old Style" w:hAnsi="Bookman Old Style" w:cs="Arial"/>
          <w:bCs/>
          <w:sz w:val="21"/>
          <w:szCs w:val="21"/>
        </w:rPr>
      </w:pPr>
    </w:p>
    <w:p w14:paraId="6F570D6D" w14:textId="77777777" w:rsidR="002C49E8" w:rsidRPr="00D84F33" w:rsidRDefault="002C49E8" w:rsidP="002C49E8">
      <w:pPr>
        <w:spacing w:after="0" w:line="240" w:lineRule="auto"/>
        <w:jc w:val="center"/>
        <w:rPr>
          <w:rFonts w:ascii="Bookman Old Style" w:hAnsi="Bookman Old Style" w:cs="Arial"/>
          <w:b/>
          <w:sz w:val="21"/>
          <w:szCs w:val="21"/>
        </w:rPr>
      </w:pPr>
      <w:r w:rsidRPr="00D84F33">
        <w:rPr>
          <w:rFonts w:ascii="Bookman Old Style" w:hAnsi="Bookman Old Style" w:cs="Arial"/>
          <w:b/>
          <w:sz w:val="21"/>
          <w:szCs w:val="21"/>
        </w:rPr>
        <w:t>WITNESSETH THAT:</w:t>
      </w:r>
    </w:p>
    <w:p w14:paraId="79AAFBFD" w14:textId="77777777" w:rsidR="002C49E8" w:rsidRPr="00D84F33" w:rsidRDefault="002C49E8" w:rsidP="002C49E8">
      <w:pPr>
        <w:spacing w:after="0" w:line="240" w:lineRule="auto"/>
        <w:jc w:val="both"/>
        <w:rPr>
          <w:rFonts w:ascii="Bookman Old Style" w:hAnsi="Bookman Old Style" w:cs="Arial"/>
          <w:bCs/>
          <w:sz w:val="21"/>
          <w:szCs w:val="21"/>
        </w:rPr>
      </w:pPr>
      <w:r w:rsidRPr="00D84F33">
        <w:rPr>
          <w:rFonts w:ascii="Bookman Old Style" w:hAnsi="Bookman Old Style" w:cs="Arial"/>
          <w:bCs/>
          <w:sz w:val="21"/>
          <w:szCs w:val="21"/>
        </w:rPr>
        <w:t xml:space="preserve"> </w:t>
      </w:r>
    </w:p>
    <w:p w14:paraId="2EE1F592" w14:textId="77777777" w:rsidR="000E2A7A" w:rsidRPr="00D84F33" w:rsidRDefault="000E2A7A" w:rsidP="000E2A7A">
      <w:pPr>
        <w:spacing w:after="0" w:line="240" w:lineRule="auto"/>
        <w:ind w:right="2"/>
        <w:jc w:val="both"/>
        <w:rPr>
          <w:rFonts w:ascii="Bookman Old Style" w:eastAsia="Arial Narrow" w:hAnsi="Bookman Old Style"/>
          <w:sz w:val="21"/>
          <w:szCs w:val="21"/>
        </w:rPr>
      </w:pPr>
      <w:r w:rsidRPr="00D84F33">
        <w:rPr>
          <w:rFonts w:ascii="Bookman Old Style" w:eastAsia="Arial Narrow" w:hAnsi="Bookman Old Style"/>
          <w:b/>
          <w:sz w:val="21"/>
          <w:szCs w:val="21"/>
        </w:rPr>
        <w:t xml:space="preserve">WHEREAS, </w:t>
      </w:r>
      <w:r>
        <w:rPr>
          <w:rFonts w:ascii="Bookman Old Style" w:eastAsia="Arial Narrow" w:hAnsi="Bookman Old Style"/>
          <w:sz w:val="21"/>
          <w:szCs w:val="21"/>
        </w:rPr>
        <w:t>Article XIV, Section 1 of the 1987 Constitution provides that “the State shall protect and promote the right of all citizens to quality education at all levels, and shall take appropriate steps to make such education accessible to all”;</w:t>
      </w:r>
    </w:p>
    <w:p w14:paraId="2D96A267" w14:textId="77777777" w:rsidR="000E2A7A" w:rsidRPr="00D84F33" w:rsidRDefault="000E2A7A" w:rsidP="000E2A7A">
      <w:pPr>
        <w:spacing w:after="0" w:line="240" w:lineRule="auto"/>
        <w:ind w:right="2"/>
        <w:jc w:val="both"/>
        <w:rPr>
          <w:rFonts w:ascii="Bookman Old Style" w:eastAsia="Arial Narrow" w:hAnsi="Bookman Old Style"/>
          <w:sz w:val="21"/>
          <w:szCs w:val="21"/>
        </w:rPr>
      </w:pPr>
    </w:p>
    <w:p w14:paraId="06E12462" w14:textId="77777777" w:rsidR="000E2A7A" w:rsidRDefault="000E2A7A" w:rsidP="000E2A7A">
      <w:pPr>
        <w:spacing w:after="0" w:line="240" w:lineRule="auto"/>
        <w:ind w:right="2"/>
        <w:jc w:val="both"/>
        <w:rPr>
          <w:rFonts w:ascii="Bookman Old Style" w:eastAsia="Arial Narrow" w:hAnsi="Bookman Old Style"/>
          <w:bCs/>
          <w:sz w:val="21"/>
          <w:szCs w:val="21"/>
        </w:rPr>
      </w:pPr>
      <w:r w:rsidRPr="00D84F33">
        <w:rPr>
          <w:rFonts w:ascii="Bookman Old Style" w:eastAsia="Arial Narrow" w:hAnsi="Bookman Old Style"/>
          <w:b/>
          <w:sz w:val="21"/>
          <w:szCs w:val="21"/>
        </w:rPr>
        <w:t xml:space="preserve">WHEREAS, </w:t>
      </w:r>
      <w:r>
        <w:rPr>
          <w:rFonts w:ascii="Bookman Old Style" w:eastAsia="Arial Narrow" w:hAnsi="Bookman Old Style"/>
          <w:bCs/>
          <w:sz w:val="21"/>
          <w:szCs w:val="21"/>
        </w:rPr>
        <w:t xml:space="preserve">DepEd is a government agency mandated to: </w:t>
      </w:r>
    </w:p>
    <w:p w14:paraId="063D8AB6" w14:textId="77777777" w:rsidR="000E2A7A" w:rsidRDefault="000E2A7A" w:rsidP="000E2A7A">
      <w:pPr>
        <w:spacing w:after="0" w:line="240" w:lineRule="auto"/>
        <w:ind w:right="2"/>
        <w:jc w:val="both"/>
        <w:rPr>
          <w:rFonts w:ascii="Bookman Old Style" w:eastAsia="Arial Narrow" w:hAnsi="Bookman Old Style"/>
          <w:bCs/>
          <w:sz w:val="21"/>
          <w:szCs w:val="21"/>
        </w:rPr>
      </w:pPr>
    </w:p>
    <w:p w14:paraId="01FF2A0F" w14:textId="77777777" w:rsidR="000E2A7A" w:rsidRDefault="000E2A7A" w:rsidP="000E2A7A">
      <w:pPr>
        <w:pStyle w:val="ListParagraph"/>
        <w:numPr>
          <w:ilvl w:val="0"/>
          <w:numId w:val="5"/>
        </w:numPr>
        <w:spacing w:after="0" w:line="240" w:lineRule="auto"/>
        <w:ind w:right="2"/>
        <w:jc w:val="both"/>
        <w:rPr>
          <w:rFonts w:ascii="Bookman Old Style" w:eastAsia="Arial Narrow" w:hAnsi="Bookman Old Style"/>
          <w:sz w:val="21"/>
          <w:szCs w:val="21"/>
        </w:rPr>
      </w:pPr>
      <w:r>
        <w:rPr>
          <w:rFonts w:ascii="Bookman Old Style" w:eastAsia="Arial Narrow" w:hAnsi="Bookman Old Style"/>
          <w:sz w:val="21"/>
          <w:szCs w:val="21"/>
        </w:rPr>
        <w:t xml:space="preserve">Formulate, implement, and coordinate policies, plans, programs, and projects in the areas of formal and non-formal basic education; </w:t>
      </w:r>
    </w:p>
    <w:p w14:paraId="34FD2EEF" w14:textId="77777777" w:rsidR="000E2A7A" w:rsidRDefault="000E2A7A" w:rsidP="000E2A7A">
      <w:pPr>
        <w:pStyle w:val="ListParagraph"/>
        <w:spacing w:after="0" w:line="240" w:lineRule="auto"/>
        <w:ind w:right="2"/>
        <w:jc w:val="both"/>
        <w:rPr>
          <w:rFonts w:ascii="Bookman Old Style" w:eastAsia="Arial Narrow" w:hAnsi="Bookman Old Style"/>
          <w:sz w:val="21"/>
          <w:szCs w:val="21"/>
        </w:rPr>
      </w:pPr>
    </w:p>
    <w:p w14:paraId="6FFE441E" w14:textId="77777777" w:rsidR="000E2A7A" w:rsidRDefault="000E2A7A" w:rsidP="000E2A7A">
      <w:pPr>
        <w:pStyle w:val="ListParagraph"/>
        <w:numPr>
          <w:ilvl w:val="0"/>
          <w:numId w:val="5"/>
        </w:numPr>
        <w:spacing w:after="0" w:line="240" w:lineRule="auto"/>
        <w:ind w:right="2"/>
        <w:jc w:val="both"/>
        <w:rPr>
          <w:rFonts w:ascii="Bookman Old Style" w:eastAsia="Arial Narrow" w:hAnsi="Bookman Old Style"/>
          <w:sz w:val="21"/>
          <w:szCs w:val="21"/>
        </w:rPr>
      </w:pPr>
      <w:r>
        <w:rPr>
          <w:rFonts w:ascii="Bookman Old Style" w:eastAsia="Arial Narrow" w:hAnsi="Bookman Old Style"/>
          <w:sz w:val="21"/>
          <w:szCs w:val="21"/>
        </w:rPr>
        <w:t xml:space="preserve">Supervise all elementary and secondary institutions, including alternative learning systems, both public and private; and </w:t>
      </w:r>
    </w:p>
    <w:p w14:paraId="088813B6" w14:textId="77777777" w:rsidR="000E2A7A" w:rsidRPr="006A5F60" w:rsidRDefault="000E2A7A" w:rsidP="000E2A7A">
      <w:pPr>
        <w:spacing w:after="0" w:line="240" w:lineRule="auto"/>
        <w:ind w:right="2"/>
        <w:jc w:val="both"/>
        <w:rPr>
          <w:rFonts w:ascii="Bookman Old Style" w:eastAsia="Arial Narrow" w:hAnsi="Bookman Old Style"/>
          <w:sz w:val="21"/>
          <w:szCs w:val="21"/>
        </w:rPr>
      </w:pPr>
    </w:p>
    <w:p w14:paraId="6768D44D" w14:textId="77777777" w:rsidR="000E2A7A" w:rsidRPr="006A5F60" w:rsidRDefault="000E2A7A" w:rsidP="000E2A7A">
      <w:pPr>
        <w:pStyle w:val="ListParagraph"/>
        <w:numPr>
          <w:ilvl w:val="0"/>
          <w:numId w:val="5"/>
        </w:numPr>
        <w:spacing w:after="0" w:line="240" w:lineRule="auto"/>
        <w:ind w:right="2"/>
        <w:jc w:val="both"/>
        <w:rPr>
          <w:rFonts w:ascii="Bookman Old Style" w:eastAsia="Arial Narrow" w:hAnsi="Bookman Old Style"/>
          <w:sz w:val="21"/>
          <w:szCs w:val="21"/>
        </w:rPr>
      </w:pPr>
      <w:r>
        <w:rPr>
          <w:rFonts w:ascii="Bookman Old Style" w:eastAsia="Arial Narrow" w:hAnsi="Bookman Old Style"/>
          <w:sz w:val="21"/>
          <w:szCs w:val="21"/>
        </w:rPr>
        <w:t xml:space="preserve">Provide for the establishment and maintenance of a complete, adequate, and integrated system of basic education relevant to the goals of national development, while ensuring the well-being of its personnel and learners. </w:t>
      </w:r>
    </w:p>
    <w:p w14:paraId="3BA58E1A" w14:textId="77777777" w:rsidR="000E2A7A" w:rsidRPr="00D84F33" w:rsidRDefault="000E2A7A" w:rsidP="000E2A7A">
      <w:pPr>
        <w:spacing w:after="0" w:line="240" w:lineRule="auto"/>
        <w:ind w:right="2"/>
        <w:jc w:val="both"/>
        <w:rPr>
          <w:rFonts w:ascii="Bookman Old Style" w:eastAsia="Arial Narrow" w:hAnsi="Bookman Old Style"/>
          <w:sz w:val="21"/>
          <w:szCs w:val="21"/>
        </w:rPr>
      </w:pPr>
    </w:p>
    <w:p w14:paraId="59494626" w14:textId="318F985C" w:rsidR="000E2A7A" w:rsidRDefault="000E2A7A" w:rsidP="000E2A7A">
      <w:pPr>
        <w:spacing w:after="0" w:line="240" w:lineRule="auto"/>
        <w:ind w:right="2"/>
        <w:jc w:val="both"/>
        <w:rPr>
          <w:rFonts w:ascii="Bookman Old Style" w:eastAsia="Arial Narrow" w:hAnsi="Bookman Old Style"/>
          <w:sz w:val="21"/>
          <w:szCs w:val="21"/>
        </w:rPr>
      </w:pPr>
      <w:proofErr w:type="gramStart"/>
      <w:r w:rsidRPr="00D84F33">
        <w:rPr>
          <w:rFonts w:ascii="Bookman Old Style" w:eastAsia="Arial Narrow" w:hAnsi="Bookman Old Style"/>
          <w:b/>
          <w:sz w:val="21"/>
          <w:szCs w:val="21"/>
        </w:rPr>
        <w:t>WHEREAS</w:t>
      </w:r>
      <w:r w:rsidRPr="00D84F33">
        <w:rPr>
          <w:rFonts w:ascii="Bookman Old Style" w:eastAsia="Arial Narrow" w:hAnsi="Bookman Old Style"/>
          <w:sz w:val="21"/>
          <w:szCs w:val="21"/>
        </w:rPr>
        <w:t>,</w:t>
      </w:r>
      <w:proofErr w:type="gramEnd"/>
      <w:r w:rsidRPr="00D84F33">
        <w:rPr>
          <w:rFonts w:ascii="Bookman Old Style" w:eastAsia="Arial Narrow" w:hAnsi="Bookman Old Style"/>
          <w:sz w:val="21"/>
          <w:szCs w:val="21"/>
        </w:rPr>
        <w:t xml:space="preserve"> </w:t>
      </w:r>
      <w:r>
        <w:rPr>
          <w:rFonts w:ascii="Bookman Old Style" w:eastAsia="Arial Narrow" w:hAnsi="Bookman Old Style"/>
          <w:sz w:val="21"/>
          <w:szCs w:val="21"/>
        </w:rPr>
        <w:t>DepEd</w:t>
      </w:r>
      <w:r w:rsidR="0089343F">
        <w:rPr>
          <w:rFonts w:ascii="Bookman Old Style" w:eastAsia="Arial Narrow" w:hAnsi="Bookman Old Style"/>
          <w:sz w:val="21"/>
          <w:szCs w:val="21"/>
        </w:rPr>
        <w:t xml:space="preserve"> </w:t>
      </w:r>
      <w:r>
        <w:rPr>
          <w:rFonts w:ascii="Bookman Old Style" w:eastAsia="Arial Narrow" w:hAnsi="Bookman Old Style"/>
          <w:sz w:val="21"/>
          <w:szCs w:val="21"/>
        </w:rPr>
        <w:t xml:space="preserve">believes that partnership is an important paradigm in delivering and achieving DepEd’s education development goals and services and to fulfill the mandate of the Constitution of making quality education accessible to all; </w:t>
      </w:r>
    </w:p>
    <w:p w14:paraId="6B14FD50" w14:textId="77777777" w:rsidR="000E2A7A" w:rsidRDefault="000E2A7A" w:rsidP="000E2A7A">
      <w:pPr>
        <w:spacing w:after="0" w:line="240" w:lineRule="auto"/>
        <w:ind w:right="2"/>
        <w:jc w:val="both"/>
        <w:rPr>
          <w:rFonts w:ascii="Bookman Old Style" w:eastAsia="Arial Narrow" w:hAnsi="Bookman Old Style"/>
          <w:sz w:val="21"/>
          <w:szCs w:val="21"/>
        </w:rPr>
      </w:pPr>
    </w:p>
    <w:p w14:paraId="1F46DA47" w14:textId="77777777" w:rsidR="000E2A7A" w:rsidRDefault="000E2A7A" w:rsidP="000E2A7A">
      <w:pPr>
        <w:spacing w:after="0" w:line="240" w:lineRule="auto"/>
        <w:ind w:right="2"/>
        <w:jc w:val="both"/>
        <w:rPr>
          <w:rFonts w:ascii="Bookman Old Style" w:eastAsia="Arial Narrow" w:hAnsi="Bookman Old Style"/>
          <w:sz w:val="21"/>
          <w:szCs w:val="21"/>
        </w:rPr>
      </w:pPr>
      <w:commentRangeStart w:id="0"/>
      <w:r>
        <w:rPr>
          <w:rFonts w:ascii="Bookman Old Style" w:eastAsia="Arial Narrow" w:hAnsi="Bookman Old Style"/>
          <w:b/>
          <w:sz w:val="21"/>
          <w:szCs w:val="21"/>
        </w:rPr>
        <w:lastRenderedPageBreak/>
        <w:t>WHEREAS</w:t>
      </w:r>
      <w:r>
        <w:rPr>
          <w:rFonts w:ascii="Bookman Old Style" w:eastAsia="Arial Narrow" w:hAnsi="Bookman Old Style"/>
          <w:sz w:val="21"/>
          <w:szCs w:val="21"/>
        </w:rPr>
        <w:t xml:space="preserve">, DepEd having the responsibility of securing resources to make the public schools competitive, has been tasked by law to lead the Adopt-a-School Program (ASP). Hence, it is inviting private and government institutions to be active partners in the goal of providing education to all Filipinos and in developing and improving the public education system; </w:t>
      </w:r>
    </w:p>
    <w:p w14:paraId="7C30A524" w14:textId="77777777" w:rsidR="000E2A7A" w:rsidRDefault="000E2A7A" w:rsidP="000E2A7A">
      <w:pPr>
        <w:spacing w:after="0" w:line="240" w:lineRule="auto"/>
        <w:ind w:right="2"/>
        <w:jc w:val="both"/>
        <w:rPr>
          <w:rFonts w:ascii="Bookman Old Style" w:eastAsia="Arial Narrow" w:hAnsi="Bookman Old Style"/>
          <w:sz w:val="21"/>
          <w:szCs w:val="21"/>
        </w:rPr>
      </w:pPr>
    </w:p>
    <w:p w14:paraId="713C3DA0" w14:textId="77777777" w:rsidR="000E2A7A" w:rsidRDefault="000E2A7A" w:rsidP="000E2A7A">
      <w:pPr>
        <w:spacing w:after="0" w:line="240" w:lineRule="auto"/>
        <w:ind w:right="2"/>
        <w:jc w:val="both"/>
        <w:rPr>
          <w:rFonts w:ascii="Bookman Old Style" w:eastAsia="Arial Narrow" w:hAnsi="Bookman Old Style"/>
          <w:sz w:val="21"/>
          <w:szCs w:val="21"/>
        </w:rPr>
      </w:pPr>
      <w:r>
        <w:rPr>
          <w:rFonts w:ascii="Bookman Old Style" w:eastAsia="Arial Narrow" w:hAnsi="Bookman Old Style"/>
          <w:b/>
          <w:sz w:val="21"/>
          <w:szCs w:val="21"/>
        </w:rPr>
        <w:t>WHEREAS</w:t>
      </w:r>
      <w:r>
        <w:rPr>
          <w:rFonts w:ascii="Bookman Old Style" w:eastAsia="Arial Narrow" w:hAnsi="Bookman Old Style"/>
          <w:sz w:val="21"/>
          <w:szCs w:val="21"/>
        </w:rPr>
        <w:t xml:space="preserve">, Republic Act (RA) No. 8525, otherwise known as the “Adopt-a-School Act of 1998,” was enacted to encourage private entities to assist in the delivery of better-quality education to public schools in the country, particularly in the poverty-stricken provinces; </w:t>
      </w:r>
    </w:p>
    <w:p w14:paraId="2F152487" w14:textId="77777777" w:rsidR="000E2A7A" w:rsidRDefault="000E2A7A" w:rsidP="000E2A7A">
      <w:pPr>
        <w:spacing w:after="0" w:line="240" w:lineRule="auto"/>
        <w:ind w:right="2"/>
        <w:jc w:val="both"/>
        <w:rPr>
          <w:rFonts w:ascii="Bookman Old Style" w:eastAsia="Arial Narrow" w:hAnsi="Bookman Old Style"/>
          <w:sz w:val="21"/>
          <w:szCs w:val="21"/>
        </w:rPr>
      </w:pPr>
    </w:p>
    <w:p w14:paraId="59271D31" w14:textId="77777777" w:rsidR="000E2A7A" w:rsidRDefault="000E2A7A" w:rsidP="000E2A7A">
      <w:pPr>
        <w:spacing w:after="0" w:line="240" w:lineRule="auto"/>
        <w:ind w:right="2"/>
        <w:jc w:val="both"/>
        <w:rPr>
          <w:rFonts w:ascii="Bookman Old Style" w:eastAsia="Arial Narrow" w:hAnsi="Bookman Old Style"/>
          <w:sz w:val="21"/>
          <w:szCs w:val="21"/>
        </w:rPr>
      </w:pPr>
      <w:r>
        <w:rPr>
          <w:rFonts w:ascii="Bookman Old Style" w:eastAsia="Arial Narrow" w:hAnsi="Bookman Old Style"/>
          <w:b/>
          <w:sz w:val="21"/>
          <w:szCs w:val="21"/>
        </w:rPr>
        <w:t>WHEREAS</w:t>
      </w:r>
      <w:r>
        <w:rPr>
          <w:rFonts w:ascii="Bookman Old Style" w:eastAsia="Arial Narrow" w:hAnsi="Bookman Old Style"/>
          <w:sz w:val="21"/>
          <w:szCs w:val="21"/>
        </w:rPr>
        <w:t xml:space="preserve">, DepEd, shall comply with the applicable rules on the valuation of contributions or donations of private partners to DepEd and the proper recording of the donated items categorized as Property, Plant, and Equipment as contained in Item VII of the enclosure to DepEd Order No. 24, s. 2016 entitled “Guidelines on Accepting Donations and on Processing Applications for the </w:t>
      </w:r>
      <w:proofErr w:type="spellStart"/>
      <w:r>
        <w:rPr>
          <w:rFonts w:ascii="Bookman Old Style" w:eastAsia="Arial Narrow" w:hAnsi="Bookman Old Style"/>
          <w:sz w:val="21"/>
          <w:szCs w:val="21"/>
        </w:rPr>
        <w:t>Availment</w:t>
      </w:r>
      <w:proofErr w:type="spellEnd"/>
      <w:r>
        <w:rPr>
          <w:rFonts w:ascii="Bookman Old Style" w:eastAsia="Arial Narrow" w:hAnsi="Bookman Old Style"/>
          <w:sz w:val="21"/>
          <w:szCs w:val="21"/>
        </w:rPr>
        <w:t xml:space="preserve"> of Tax Incentives by Private Donor-Partners Supporting the K to 12 Program,” which provides the Valuation of Assistance/Contribution of Donation and the formula of computation for the value to be reflected in the Deed of Donation and the records of donated goods and services and DepEd Order No. 82, s. 2011 entitled “Guidelines on the Proper Recording of all Donated Properties”; </w:t>
      </w:r>
      <w:commentRangeEnd w:id="0"/>
      <w:r w:rsidR="0089343F">
        <w:rPr>
          <w:rStyle w:val="CommentReference"/>
        </w:rPr>
        <w:commentReference w:id="0"/>
      </w:r>
    </w:p>
    <w:p w14:paraId="4C97CBF3" w14:textId="77777777" w:rsidR="000E2A7A" w:rsidRDefault="000E2A7A" w:rsidP="000E2A7A">
      <w:pPr>
        <w:spacing w:after="0" w:line="240" w:lineRule="auto"/>
        <w:ind w:right="2"/>
        <w:jc w:val="both"/>
        <w:rPr>
          <w:rFonts w:ascii="Bookman Old Style" w:eastAsia="Arial Narrow" w:hAnsi="Bookman Old Style"/>
          <w:sz w:val="21"/>
          <w:szCs w:val="21"/>
        </w:rPr>
      </w:pPr>
    </w:p>
    <w:p w14:paraId="7677F95F" w14:textId="77777777" w:rsidR="000E2A7A" w:rsidRDefault="000E2A7A" w:rsidP="000E2A7A">
      <w:pPr>
        <w:spacing w:after="0" w:line="240" w:lineRule="auto"/>
        <w:ind w:right="2"/>
        <w:jc w:val="both"/>
        <w:rPr>
          <w:rFonts w:ascii="Bookman Old Style" w:eastAsia="Arial Narrow" w:hAnsi="Bookman Old Style"/>
          <w:sz w:val="21"/>
          <w:szCs w:val="21"/>
        </w:rPr>
      </w:pPr>
      <w:r>
        <w:rPr>
          <w:rFonts w:ascii="Bookman Old Style" w:eastAsia="Arial Narrow" w:hAnsi="Bookman Old Style"/>
          <w:b/>
          <w:sz w:val="21"/>
          <w:szCs w:val="21"/>
        </w:rPr>
        <w:t>WHEREAS</w:t>
      </w:r>
      <w:r>
        <w:rPr>
          <w:rFonts w:ascii="Bookman Old Style" w:eastAsia="Arial Narrow" w:hAnsi="Bookman Old Style"/>
          <w:sz w:val="21"/>
          <w:szCs w:val="21"/>
        </w:rPr>
        <w:t xml:space="preserve">, both Parties recognize and undertake to comply with the following laws, rules, and regulations: </w:t>
      </w:r>
    </w:p>
    <w:p w14:paraId="73A6B861" w14:textId="77777777" w:rsidR="000E2A7A" w:rsidRDefault="000E2A7A" w:rsidP="000E2A7A">
      <w:pPr>
        <w:spacing w:after="0" w:line="240" w:lineRule="auto"/>
        <w:ind w:right="2"/>
        <w:jc w:val="both"/>
        <w:rPr>
          <w:rFonts w:ascii="Bookman Old Style" w:eastAsia="Arial Narrow" w:hAnsi="Bookman Old Style"/>
          <w:sz w:val="21"/>
          <w:szCs w:val="21"/>
        </w:rPr>
      </w:pPr>
    </w:p>
    <w:p w14:paraId="5DFC5FA4" w14:textId="77777777" w:rsidR="000E2A7A" w:rsidRDefault="000E2A7A" w:rsidP="000E2A7A">
      <w:pPr>
        <w:pStyle w:val="ListParagraph"/>
        <w:numPr>
          <w:ilvl w:val="0"/>
          <w:numId w:val="6"/>
        </w:numPr>
        <w:spacing w:after="0" w:line="240" w:lineRule="auto"/>
        <w:ind w:right="2"/>
        <w:jc w:val="both"/>
        <w:rPr>
          <w:rFonts w:ascii="Bookman Old Style" w:eastAsia="Arial Narrow" w:hAnsi="Bookman Old Style"/>
          <w:sz w:val="21"/>
          <w:szCs w:val="21"/>
        </w:rPr>
      </w:pPr>
      <w:commentRangeStart w:id="1"/>
      <w:r>
        <w:rPr>
          <w:rFonts w:ascii="Bookman Old Style" w:eastAsia="Arial Narrow" w:hAnsi="Bookman Old Style"/>
          <w:sz w:val="21"/>
          <w:szCs w:val="21"/>
        </w:rPr>
        <w:t xml:space="preserve">RA No. 10173, otherwise known as the “Data Privacy Act of 2012,” its Implementing Rules and Regulations (IRR), and other related issuances of the National Privacy Commission (NPC) and “Freedom of Information Order under Executive Order No. 2, s. 2016,” for the implementation of this Agreement; </w:t>
      </w:r>
    </w:p>
    <w:p w14:paraId="35EE00E7" w14:textId="77777777" w:rsidR="000E2A7A" w:rsidRDefault="000E2A7A" w:rsidP="000E2A7A">
      <w:pPr>
        <w:pStyle w:val="ListParagraph"/>
        <w:spacing w:after="0" w:line="240" w:lineRule="auto"/>
        <w:ind w:right="2"/>
        <w:jc w:val="both"/>
        <w:rPr>
          <w:rFonts w:ascii="Bookman Old Style" w:eastAsia="Arial Narrow" w:hAnsi="Bookman Old Style"/>
          <w:sz w:val="21"/>
          <w:szCs w:val="21"/>
        </w:rPr>
      </w:pPr>
    </w:p>
    <w:p w14:paraId="06A56E18" w14:textId="77777777" w:rsidR="000E2A7A" w:rsidRDefault="000E2A7A" w:rsidP="000E2A7A">
      <w:pPr>
        <w:pStyle w:val="ListParagraph"/>
        <w:numPr>
          <w:ilvl w:val="0"/>
          <w:numId w:val="6"/>
        </w:numPr>
        <w:spacing w:after="0" w:line="240" w:lineRule="auto"/>
        <w:ind w:right="2"/>
        <w:jc w:val="both"/>
        <w:rPr>
          <w:rFonts w:ascii="Bookman Old Style" w:eastAsia="Arial Narrow" w:hAnsi="Bookman Old Style"/>
          <w:sz w:val="21"/>
          <w:szCs w:val="21"/>
        </w:rPr>
      </w:pPr>
      <w:r>
        <w:rPr>
          <w:rFonts w:ascii="Bookman Old Style" w:eastAsia="Arial Narrow" w:hAnsi="Bookman Old Style"/>
          <w:sz w:val="21"/>
          <w:szCs w:val="21"/>
        </w:rPr>
        <w:t>Joint Memorandum Circular 2010-01 issued by the Civil Service Commission and the Department of Health (DOH), DO No. 6, s. 2012, and DO No. 48, s. 2016 on DepEd’s policy to deal with the tobacco industry, or any individual or entity that works to further the interests of the tobacco industry, except to the extent strictly necessary to effectively regulate the tobacco industry and tobacco product;</w:t>
      </w:r>
    </w:p>
    <w:p w14:paraId="137D4FD6" w14:textId="77777777" w:rsidR="000E2A7A" w:rsidRPr="006A5F60" w:rsidRDefault="000E2A7A" w:rsidP="000E2A7A">
      <w:pPr>
        <w:pStyle w:val="ListParagraph"/>
        <w:rPr>
          <w:rFonts w:ascii="Bookman Old Style" w:eastAsia="Arial Narrow" w:hAnsi="Bookman Old Style"/>
          <w:sz w:val="21"/>
          <w:szCs w:val="21"/>
        </w:rPr>
      </w:pPr>
    </w:p>
    <w:p w14:paraId="496C724C" w14:textId="77777777" w:rsidR="000E2A7A" w:rsidRDefault="000E2A7A" w:rsidP="000E2A7A">
      <w:pPr>
        <w:pStyle w:val="ListParagraph"/>
        <w:numPr>
          <w:ilvl w:val="0"/>
          <w:numId w:val="6"/>
        </w:numPr>
        <w:spacing w:after="0" w:line="240" w:lineRule="auto"/>
        <w:ind w:right="2"/>
        <w:jc w:val="both"/>
        <w:rPr>
          <w:rFonts w:ascii="Bookman Old Style" w:eastAsia="Arial Narrow" w:hAnsi="Bookman Old Style"/>
          <w:sz w:val="21"/>
          <w:szCs w:val="21"/>
        </w:rPr>
      </w:pPr>
      <w:r>
        <w:rPr>
          <w:rFonts w:ascii="Bookman Old Style" w:eastAsia="Arial Narrow" w:hAnsi="Bookman Old Style"/>
          <w:sz w:val="21"/>
          <w:szCs w:val="21"/>
        </w:rPr>
        <w:t xml:space="preserve">DECS Order No. 28, s. 2001 or “Prohibiting the Commercialization of the DECS Organization through Endorsements and Accreditation of Goods and Services” in the implementation of the program, and DO No. 39 s. 2009 or “Strict Adherence to DECS Order No. 28, s. 2001”; and </w:t>
      </w:r>
    </w:p>
    <w:p w14:paraId="6069B83B" w14:textId="77777777" w:rsidR="000E2A7A" w:rsidRPr="006A5F60" w:rsidRDefault="000E2A7A" w:rsidP="000E2A7A">
      <w:pPr>
        <w:pStyle w:val="ListParagraph"/>
        <w:rPr>
          <w:rFonts w:ascii="Bookman Old Style" w:eastAsia="Arial Narrow" w:hAnsi="Bookman Old Style"/>
          <w:sz w:val="21"/>
          <w:szCs w:val="21"/>
        </w:rPr>
      </w:pPr>
    </w:p>
    <w:p w14:paraId="52CD9B7B" w14:textId="77777777" w:rsidR="000E2A7A" w:rsidRDefault="000E2A7A" w:rsidP="000E2A7A">
      <w:pPr>
        <w:pStyle w:val="ListParagraph"/>
        <w:numPr>
          <w:ilvl w:val="0"/>
          <w:numId w:val="6"/>
        </w:numPr>
        <w:spacing w:after="0" w:line="240" w:lineRule="auto"/>
        <w:ind w:right="2"/>
        <w:jc w:val="both"/>
        <w:rPr>
          <w:rFonts w:ascii="Bookman Old Style" w:eastAsia="Arial Narrow" w:hAnsi="Bookman Old Style"/>
          <w:sz w:val="21"/>
          <w:szCs w:val="21"/>
        </w:rPr>
      </w:pPr>
      <w:r>
        <w:rPr>
          <w:rFonts w:ascii="Bookman Old Style" w:eastAsia="Arial Narrow" w:hAnsi="Bookman Old Style"/>
          <w:sz w:val="21"/>
          <w:szCs w:val="21"/>
        </w:rPr>
        <w:t xml:space="preserve">RA 9184, otherwise known as the “Government Procurement Reform Act,” and its IRR, and government accounting and auditing rules and regulations; </w:t>
      </w:r>
      <w:commentRangeEnd w:id="1"/>
      <w:r w:rsidR="0089343F">
        <w:rPr>
          <w:rStyle w:val="CommentReference"/>
        </w:rPr>
        <w:commentReference w:id="1"/>
      </w:r>
    </w:p>
    <w:p w14:paraId="6F5A5ABC" w14:textId="77777777" w:rsidR="002C49E8" w:rsidRPr="00D84F33" w:rsidRDefault="002C49E8" w:rsidP="002C49E8">
      <w:pPr>
        <w:spacing w:after="0" w:line="240" w:lineRule="auto"/>
        <w:jc w:val="both"/>
        <w:rPr>
          <w:rFonts w:ascii="Bookman Old Style" w:hAnsi="Bookman Old Style" w:cs="Arial"/>
          <w:sz w:val="21"/>
          <w:szCs w:val="21"/>
          <w:shd w:val="clear" w:color="auto" w:fill="FFFFFF"/>
        </w:rPr>
      </w:pPr>
    </w:p>
    <w:p w14:paraId="7857C851" w14:textId="77777777" w:rsidR="002C49E8" w:rsidRPr="00D84F33" w:rsidRDefault="002C49E8" w:rsidP="002C49E8">
      <w:pPr>
        <w:spacing w:after="0" w:line="240" w:lineRule="auto"/>
        <w:jc w:val="both"/>
        <w:rPr>
          <w:rFonts w:ascii="Bookman Old Style" w:hAnsi="Bookman Old Style" w:cs="Arial"/>
          <w:sz w:val="21"/>
          <w:szCs w:val="21"/>
          <w:shd w:val="clear" w:color="auto" w:fill="FFFFFF"/>
        </w:rPr>
      </w:pPr>
      <w:r w:rsidRPr="00D84F33">
        <w:rPr>
          <w:rFonts w:ascii="Bookman Old Style" w:hAnsi="Bookman Old Style" w:cs="Arial"/>
          <w:sz w:val="21"/>
          <w:szCs w:val="21"/>
          <w:shd w:val="clear" w:color="auto" w:fill="FFFFFF"/>
        </w:rPr>
        <w:t>xxx</w:t>
      </w:r>
    </w:p>
    <w:p w14:paraId="5AACCC87" w14:textId="77777777" w:rsidR="002C49E8" w:rsidRPr="00D84F33" w:rsidRDefault="002C49E8" w:rsidP="002C49E8">
      <w:pPr>
        <w:spacing w:after="0" w:line="240" w:lineRule="auto"/>
        <w:jc w:val="both"/>
        <w:rPr>
          <w:rFonts w:ascii="Bookman Old Style" w:hAnsi="Bookman Old Style" w:cs="Arial"/>
          <w:sz w:val="21"/>
          <w:szCs w:val="21"/>
          <w:shd w:val="clear" w:color="auto" w:fill="FFFFFF"/>
        </w:rPr>
      </w:pPr>
      <w:r w:rsidRPr="00D84F33">
        <w:rPr>
          <w:rFonts w:ascii="Bookman Old Style" w:hAnsi="Bookman Old Style" w:cs="Arial"/>
          <w:sz w:val="21"/>
          <w:szCs w:val="21"/>
          <w:shd w:val="clear" w:color="auto" w:fill="FFFFFF"/>
        </w:rPr>
        <w:tab/>
      </w:r>
    </w:p>
    <w:p w14:paraId="322F2FAF" w14:textId="77777777" w:rsidR="002C49E8" w:rsidRPr="00D84F33" w:rsidRDefault="002C49E8" w:rsidP="002C49E8">
      <w:pPr>
        <w:spacing w:after="0" w:line="240" w:lineRule="auto"/>
        <w:jc w:val="both"/>
        <w:rPr>
          <w:rFonts w:ascii="Bookman Old Style" w:hAnsi="Bookman Old Style" w:cs="Arial"/>
          <w:sz w:val="21"/>
          <w:szCs w:val="21"/>
          <w:shd w:val="clear" w:color="auto" w:fill="FFFFFF"/>
        </w:rPr>
      </w:pPr>
      <w:r w:rsidRPr="00D84F33">
        <w:rPr>
          <w:rFonts w:ascii="Bookman Old Style" w:hAnsi="Bookman Old Style" w:cs="Arial"/>
          <w:b/>
          <w:sz w:val="21"/>
          <w:szCs w:val="21"/>
          <w:shd w:val="clear" w:color="auto" w:fill="FFFFFF"/>
        </w:rPr>
        <w:t>NOW, THEREFORE,</w:t>
      </w:r>
      <w:r w:rsidRPr="00D84F33">
        <w:rPr>
          <w:rFonts w:ascii="Bookman Old Style" w:hAnsi="Bookman Old Style" w:cs="Arial"/>
          <w:sz w:val="21"/>
          <w:szCs w:val="21"/>
          <w:shd w:val="clear" w:color="auto" w:fill="FFFFFF"/>
        </w:rPr>
        <w:t xml:space="preserve"> for and in consideration of the foregoing premises, the Parties mutually agree as follows:</w:t>
      </w:r>
    </w:p>
    <w:p w14:paraId="574521D7" w14:textId="77777777" w:rsidR="002C49E8" w:rsidRPr="00D84F33" w:rsidRDefault="002C49E8" w:rsidP="002C49E8">
      <w:pPr>
        <w:spacing w:after="0" w:line="240" w:lineRule="auto"/>
        <w:jc w:val="both"/>
        <w:rPr>
          <w:rFonts w:ascii="Bookman Old Style" w:hAnsi="Bookman Old Style" w:cs="Arial"/>
          <w:sz w:val="21"/>
          <w:szCs w:val="21"/>
          <w:shd w:val="clear" w:color="auto" w:fill="FFFFFF"/>
        </w:rPr>
      </w:pPr>
    </w:p>
    <w:p w14:paraId="12302A12" w14:textId="77777777" w:rsidR="002C49E8" w:rsidRPr="00D84F33" w:rsidRDefault="002C49E8" w:rsidP="002C49E8">
      <w:pPr>
        <w:spacing w:after="0" w:line="240" w:lineRule="auto"/>
        <w:jc w:val="center"/>
        <w:rPr>
          <w:rFonts w:ascii="Bookman Old Style" w:hAnsi="Bookman Old Style" w:cs="Arial"/>
          <w:b/>
          <w:bCs/>
          <w:sz w:val="21"/>
          <w:szCs w:val="21"/>
          <w:shd w:val="clear" w:color="auto" w:fill="FFFFFF"/>
        </w:rPr>
      </w:pPr>
      <w:r w:rsidRPr="00D84F33">
        <w:rPr>
          <w:rFonts w:ascii="Bookman Old Style" w:hAnsi="Bookman Old Style" w:cs="Arial"/>
          <w:b/>
          <w:bCs/>
          <w:sz w:val="21"/>
          <w:szCs w:val="21"/>
          <w:shd w:val="clear" w:color="auto" w:fill="FFFFFF"/>
        </w:rPr>
        <w:t xml:space="preserve">Article I. Purpose </w:t>
      </w:r>
    </w:p>
    <w:p w14:paraId="5CCABCC5" w14:textId="77777777" w:rsidR="002C49E8" w:rsidRPr="00D84F33" w:rsidRDefault="002C49E8" w:rsidP="002C49E8">
      <w:pPr>
        <w:spacing w:after="0" w:line="240" w:lineRule="auto"/>
        <w:jc w:val="center"/>
        <w:rPr>
          <w:rFonts w:ascii="Bookman Old Style" w:hAnsi="Bookman Old Style" w:cs="Arial"/>
          <w:b/>
          <w:bCs/>
          <w:sz w:val="21"/>
          <w:szCs w:val="21"/>
          <w:shd w:val="clear" w:color="auto" w:fill="FFFFFF"/>
        </w:rPr>
      </w:pPr>
    </w:p>
    <w:p w14:paraId="68B8AF4D" w14:textId="643ECCE0" w:rsidR="002C49E8" w:rsidRDefault="002C49E8" w:rsidP="002C49E8">
      <w:pPr>
        <w:spacing w:after="0" w:line="240" w:lineRule="auto"/>
        <w:jc w:val="both"/>
        <w:rPr>
          <w:rFonts w:ascii="Bookman Old Style" w:hAnsi="Bookman Old Style" w:cs="Arial"/>
          <w:sz w:val="21"/>
          <w:szCs w:val="21"/>
          <w:shd w:val="clear" w:color="auto" w:fill="FFFFFF"/>
        </w:rPr>
      </w:pPr>
      <w:r w:rsidRPr="00D84F33">
        <w:rPr>
          <w:rFonts w:ascii="Bookman Old Style" w:hAnsi="Bookman Old Style" w:cs="Arial"/>
          <w:sz w:val="21"/>
          <w:szCs w:val="21"/>
          <w:shd w:val="clear" w:color="auto" w:fill="FFFFFF"/>
        </w:rPr>
        <w:t xml:space="preserve">This MOU sets forth the </w:t>
      </w:r>
      <w:r w:rsidR="00800A4A">
        <w:rPr>
          <w:rFonts w:ascii="Bookman Old Style" w:hAnsi="Bookman Old Style" w:cs="Arial"/>
          <w:sz w:val="21"/>
          <w:szCs w:val="21"/>
          <w:shd w:val="clear" w:color="auto" w:fill="FFFFFF"/>
        </w:rPr>
        <w:t>general policies and guidelines agreed upon by the</w:t>
      </w:r>
      <w:r w:rsidRPr="00D84F33">
        <w:rPr>
          <w:rFonts w:ascii="Bookman Old Style" w:hAnsi="Bookman Old Style" w:cs="Arial"/>
          <w:sz w:val="21"/>
          <w:szCs w:val="21"/>
          <w:shd w:val="clear" w:color="auto" w:fill="FFFFFF"/>
        </w:rPr>
        <w:t xml:space="preserve"> Parties for the _____________. </w:t>
      </w:r>
      <w:r w:rsidR="00800A4A">
        <w:rPr>
          <w:rFonts w:ascii="Bookman Old Style" w:hAnsi="Bookman Old Style" w:cs="Arial"/>
          <w:sz w:val="21"/>
          <w:szCs w:val="21"/>
          <w:shd w:val="clear" w:color="auto" w:fill="FFFFFF"/>
        </w:rPr>
        <w:t xml:space="preserve">Pursuant to the MOU, the </w:t>
      </w:r>
      <w:r w:rsidRPr="00D84F33">
        <w:rPr>
          <w:rFonts w:ascii="Bookman Old Style" w:hAnsi="Bookman Old Style" w:cs="Arial"/>
          <w:sz w:val="21"/>
          <w:szCs w:val="21"/>
          <w:shd w:val="clear" w:color="auto" w:fill="FFFFFF"/>
        </w:rPr>
        <w:t xml:space="preserve">Parties may </w:t>
      </w:r>
      <w:r w:rsidR="00800A4A">
        <w:rPr>
          <w:rFonts w:ascii="Bookman Old Style" w:hAnsi="Bookman Old Style" w:cs="Arial"/>
          <w:sz w:val="21"/>
          <w:szCs w:val="21"/>
          <w:shd w:val="clear" w:color="auto" w:fill="FFFFFF"/>
        </w:rPr>
        <w:t xml:space="preserve">agree to </w:t>
      </w:r>
      <w:r w:rsidRPr="00D84F33">
        <w:rPr>
          <w:rFonts w:ascii="Bookman Old Style" w:hAnsi="Bookman Old Style" w:cs="Arial"/>
          <w:sz w:val="21"/>
          <w:szCs w:val="21"/>
          <w:shd w:val="clear" w:color="auto" w:fill="FFFFFF"/>
        </w:rPr>
        <w:t xml:space="preserve">enter into </w:t>
      </w:r>
      <w:r w:rsidR="00800A4A">
        <w:rPr>
          <w:rFonts w:ascii="Bookman Old Style" w:hAnsi="Bookman Old Style" w:cs="Arial"/>
          <w:sz w:val="21"/>
          <w:szCs w:val="21"/>
          <w:shd w:val="clear" w:color="auto" w:fill="FFFFFF"/>
        </w:rPr>
        <w:t xml:space="preserve">a </w:t>
      </w:r>
      <w:r w:rsidRPr="00D84F33">
        <w:rPr>
          <w:rFonts w:ascii="Bookman Old Style" w:hAnsi="Bookman Old Style" w:cs="Arial"/>
          <w:sz w:val="21"/>
          <w:szCs w:val="21"/>
          <w:shd w:val="clear" w:color="auto" w:fill="FFFFFF"/>
        </w:rPr>
        <w:t xml:space="preserve">Memorandum of </w:t>
      </w:r>
      <w:r w:rsidRPr="00D84F33">
        <w:rPr>
          <w:rFonts w:ascii="Bookman Old Style" w:hAnsi="Bookman Old Style" w:cs="Arial"/>
          <w:sz w:val="21"/>
          <w:szCs w:val="21"/>
          <w:shd w:val="clear" w:color="auto" w:fill="FFFFFF"/>
        </w:rPr>
        <w:lastRenderedPageBreak/>
        <w:t xml:space="preserve">Agreement </w:t>
      </w:r>
      <w:r w:rsidR="00800A4A">
        <w:rPr>
          <w:rFonts w:ascii="Bookman Old Style" w:hAnsi="Bookman Old Style" w:cs="Arial"/>
          <w:sz w:val="21"/>
          <w:szCs w:val="21"/>
          <w:shd w:val="clear" w:color="auto" w:fill="FFFFFF"/>
        </w:rPr>
        <w:t xml:space="preserve">which will clearly set forth the </w:t>
      </w:r>
      <w:r w:rsidR="00800A4A" w:rsidRPr="00245F7E">
        <w:rPr>
          <w:rFonts w:ascii="Bookman Old Style" w:hAnsi="Bookman Old Style"/>
        </w:rPr>
        <w:t>specific terms and conditions between and among parties</w:t>
      </w:r>
      <w:r w:rsidRPr="00D84F33">
        <w:rPr>
          <w:rFonts w:ascii="Bookman Old Style" w:hAnsi="Bookman Old Style" w:cs="Arial"/>
          <w:sz w:val="21"/>
          <w:szCs w:val="21"/>
          <w:shd w:val="clear" w:color="auto" w:fill="FFFFFF"/>
        </w:rPr>
        <w:t>.</w:t>
      </w:r>
    </w:p>
    <w:p w14:paraId="1F4E4B50" w14:textId="77777777" w:rsidR="00800A4A" w:rsidRPr="00D84F33" w:rsidRDefault="00800A4A" w:rsidP="002C49E8">
      <w:pPr>
        <w:spacing w:after="0" w:line="240" w:lineRule="auto"/>
        <w:jc w:val="both"/>
        <w:rPr>
          <w:rFonts w:ascii="Bookman Old Style" w:hAnsi="Bookman Old Style" w:cs="Arial"/>
          <w:sz w:val="21"/>
          <w:szCs w:val="21"/>
          <w:shd w:val="clear" w:color="auto" w:fill="FFFFFF"/>
        </w:rPr>
      </w:pPr>
    </w:p>
    <w:p w14:paraId="1029FFBB" w14:textId="77777777" w:rsidR="002C49E8" w:rsidRPr="00D84F33" w:rsidRDefault="002C49E8" w:rsidP="002C49E8">
      <w:pPr>
        <w:spacing w:after="0" w:line="240" w:lineRule="auto"/>
        <w:rPr>
          <w:rFonts w:ascii="Bookman Old Style" w:hAnsi="Bookman Old Style" w:cs="Arial"/>
          <w:sz w:val="21"/>
          <w:szCs w:val="21"/>
          <w:shd w:val="clear" w:color="auto" w:fill="FFFFFF"/>
        </w:rPr>
      </w:pPr>
    </w:p>
    <w:p w14:paraId="36446BD8" w14:textId="443583A5" w:rsidR="002C49E8" w:rsidRPr="00D84F33" w:rsidRDefault="002C49E8" w:rsidP="002C49E8">
      <w:pPr>
        <w:spacing w:after="0" w:line="240" w:lineRule="auto"/>
        <w:jc w:val="center"/>
        <w:rPr>
          <w:rFonts w:ascii="Bookman Old Style" w:hAnsi="Bookman Old Style" w:cs="Arial"/>
          <w:b/>
          <w:bCs/>
          <w:sz w:val="21"/>
          <w:szCs w:val="21"/>
          <w:shd w:val="clear" w:color="auto" w:fill="FFFFFF"/>
        </w:rPr>
      </w:pPr>
      <w:r w:rsidRPr="00D84F33">
        <w:rPr>
          <w:rFonts w:ascii="Bookman Old Style" w:hAnsi="Bookman Old Style" w:cs="Arial"/>
          <w:b/>
          <w:bCs/>
          <w:sz w:val="21"/>
          <w:szCs w:val="21"/>
          <w:shd w:val="clear" w:color="auto" w:fill="FFFFFF"/>
        </w:rPr>
        <w:t>Article II. Commitments</w:t>
      </w:r>
      <w:r w:rsidR="0089343F">
        <w:rPr>
          <w:rFonts w:ascii="Bookman Old Style" w:hAnsi="Bookman Old Style" w:cs="Arial"/>
          <w:b/>
          <w:bCs/>
          <w:sz w:val="21"/>
          <w:szCs w:val="21"/>
          <w:shd w:val="clear" w:color="auto" w:fill="FFFFFF"/>
        </w:rPr>
        <w:t>/Undertakings</w:t>
      </w:r>
      <w:r w:rsidRPr="00D84F33">
        <w:rPr>
          <w:rFonts w:ascii="Bookman Old Style" w:hAnsi="Bookman Old Style" w:cs="Arial"/>
          <w:b/>
          <w:bCs/>
          <w:sz w:val="21"/>
          <w:szCs w:val="21"/>
          <w:shd w:val="clear" w:color="auto" w:fill="FFFFFF"/>
        </w:rPr>
        <w:t xml:space="preserve"> of the Parties</w:t>
      </w:r>
    </w:p>
    <w:p w14:paraId="79EA1F2C" w14:textId="77777777" w:rsidR="002C49E8" w:rsidRPr="00D84F33" w:rsidRDefault="002C49E8" w:rsidP="002C49E8">
      <w:pPr>
        <w:spacing w:after="0" w:line="240" w:lineRule="auto"/>
        <w:jc w:val="center"/>
        <w:rPr>
          <w:rFonts w:ascii="Bookman Old Style" w:hAnsi="Bookman Old Style" w:cs="Arial"/>
          <w:b/>
          <w:bCs/>
          <w:sz w:val="21"/>
          <w:szCs w:val="21"/>
          <w:shd w:val="clear" w:color="auto" w:fill="FFFFFF"/>
        </w:rPr>
      </w:pPr>
    </w:p>
    <w:p w14:paraId="25BAD5CB" w14:textId="77777777" w:rsidR="002C49E8" w:rsidRPr="00D84F33" w:rsidRDefault="002C49E8" w:rsidP="002C49E8">
      <w:pPr>
        <w:spacing w:after="0" w:line="240" w:lineRule="auto"/>
        <w:rPr>
          <w:rFonts w:ascii="Bookman Old Style" w:hAnsi="Bookman Old Style" w:cs="Arial"/>
          <w:b/>
          <w:bCs/>
          <w:sz w:val="21"/>
          <w:szCs w:val="21"/>
          <w:shd w:val="clear" w:color="auto" w:fill="FFFFFF"/>
        </w:rPr>
      </w:pPr>
      <w:r w:rsidRPr="00D84F33">
        <w:rPr>
          <w:rFonts w:ascii="Bookman Old Style" w:hAnsi="Bookman Old Style" w:cs="Arial"/>
          <w:b/>
          <w:bCs/>
          <w:sz w:val="21"/>
          <w:szCs w:val="21"/>
          <w:shd w:val="clear" w:color="auto" w:fill="FFFFFF"/>
        </w:rPr>
        <w:t xml:space="preserve">Section I. DepEd </w:t>
      </w:r>
    </w:p>
    <w:p w14:paraId="0BA89B80" w14:textId="77777777" w:rsidR="002C49E8" w:rsidRPr="00D84F33" w:rsidRDefault="002C49E8" w:rsidP="002C49E8">
      <w:pPr>
        <w:spacing w:after="0" w:line="240" w:lineRule="auto"/>
        <w:jc w:val="both"/>
        <w:rPr>
          <w:rFonts w:ascii="Bookman Old Style" w:hAnsi="Bookman Old Style" w:cs="Arial"/>
          <w:sz w:val="21"/>
          <w:szCs w:val="21"/>
          <w:shd w:val="clear" w:color="auto" w:fill="FFFFFF"/>
        </w:rPr>
      </w:pPr>
    </w:p>
    <w:p w14:paraId="5E622D4D" w14:textId="77777777" w:rsidR="002C49E8" w:rsidRPr="00D84F33" w:rsidRDefault="002C49E8" w:rsidP="002C49E8">
      <w:pPr>
        <w:pStyle w:val="ListParagraph"/>
        <w:numPr>
          <w:ilvl w:val="0"/>
          <w:numId w:val="2"/>
        </w:numPr>
        <w:spacing w:after="0" w:line="240" w:lineRule="auto"/>
        <w:jc w:val="both"/>
        <w:rPr>
          <w:rFonts w:ascii="Bookman Old Style" w:hAnsi="Bookman Old Style" w:cs="Arial"/>
          <w:sz w:val="21"/>
          <w:szCs w:val="21"/>
          <w:shd w:val="clear" w:color="auto" w:fill="FFFFFF"/>
        </w:rPr>
      </w:pPr>
      <w:r w:rsidRPr="00D84F33">
        <w:rPr>
          <w:rFonts w:ascii="Bookman Old Style" w:hAnsi="Bookman Old Style" w:cs="Arial"/>
          <w:sz w:val="21"/>
          <w:szCs w:val="21"/>
          <w:shd w:val="clear" w:color="auto" w:fill="FFFFFF"/>
        </w:rPr>
        <w:t>xxx</w:t>
      </w:r>
    </w:p>
    <w:p w14:paraId="7770DED3" w14:textId="77777777" w:rsidR="002C49E8" w:rsidRPr="00D84F33" w:rsidRDefault="002C49E8" w:rsidP="002C49E8">
      <w:pPr>
        <w:spacing w:after="0" w:line="240" w:lineRule="auto"/>
        <w:jc w:val="both"/>
        <w:rPr>
          <w:rFonts w:ascii="Bookman Old Style" w:hAnsi="Bookman Old Style"/>
          <w:sz w:val="21"/>
          <w:szCs w:val="21"/>
          <w:shd w:val="clear" w:color="auto" w:fill="FFFFFF"/>
        </w:rPr>
      </w:pPr>
    </w:p>
    <w:p w14:paraId="40214E85" w14:textId="77777777" w:rsidR="002C49E8" w:rsidRPr="00D84F33" w:rsidRDefault="002C49E8" w:rsidP="002C49E8">
      <w:pPr>
        <w:spacing w:after="0" w:line="240" w:lineRule="auto"/>
        <w:rPr>
          <w:rFonts w:ascii="Bookman Old Style" w:hAnsi="Bookman Old Style" w:cs="Arial"/>
          <w:b/>
          <w:bCs/>
          <w:sz w:val="21"/>
          <w:szCs w:val="21"/>
          <w:shd w:val="clear" w:color="auto" w:fill="FFFFFF"/>
        </w:rPr>
      </w:pPr>
      <w:r w:rsidRPr="00D84F33">
        <w:rPr>
          <w:rFonts w:ascii="Bookman Old Style" w:hAnsi="Bookman Old Style" w:cs="Arial"/>
          <w:b/>
          <w:bCs/>
          <w:sz w:val="21"/>
          <w:szCs w:val="21"/>
          <w:shd w:val="clear" w:color="auto" w:fill="FFFFFF"/>
        </w:rPr>
        <w:t xml:space="preserve">Section II. ____________ </w:t>
      </w:r>
    </w:p>
    <w:p w14:paraId="58CE268C" w14:textId="77777777" w:rsidR="002C49E8" w:rsidRPr="00D84F33" w:rsidRDefault="002C49E8" w:rsidP="002C49E8">
      <w:pPr>
        <w:spacing w:after="0" w:line="240" w:lineRule="auto"/>
        <w:rPr>
          <w:rFonts w:ascii="Bookman Old Style" w:hAnsi="Bookman Old Style" w:cs="Arial"/>
          <w:b/>
          <w:bCs/>
          <w:sz w:val="21"/>
          <w:szCs w:val="21"/>
          <w:shd w:val="clear" w:color="auto" w:fill="FFFFFF"/>
        </w:rPr>
      </w:pPr>
    </w:p>
    <w:p w14:paraId="77A9A7B7" w14:textId="77777777" w:rsidR="002C49E8" w:rsidRPr="00D84F33" w:rsidRDefault="002C49E8" w:rsidP="002C49E8">
      <w:pPr>
        <w:spacing w:after="0" w:line="240" w:lineRule="auto"/>
        <w:rPr>
          <w:rFonts w:ascii="Bookman Old Style" w:hAnsi="Bookman Old Style" w:cs="Arial"/>
          <w:sz w:val="21"/>
          <w:szCs w:val="21"/>
          <w:shd w:val="clear" w:color="auto" w:fill="FFFFFF"/>
        </w:rPr>
      </w:pPr>
    </w:p>
    <w:p w14:paraId="42941609" w14:textId="77777777" w:rsidR="002C49E8" w:rsidRPr="00D84F33" w:rsidRDefault="002C49E8" w:rsidP="002C49E8">
      <w:pPr>
        <w:pStyle w:val="ListParagraph"/>
        <w:numPr>
          <w:ilvl w:val="0"/>
          <w:numId w:val="3"/>
        </w:numPr>
        <w:spacing w:after="0" w:line="240" w:lineRule="auto"/>
        <w:ind w:left="1134"/>
        <w:jc w:val="both"/>
        <w:rPr>
          <w:rFonts w:ascii="Bookman Old Style" w:hAnsi="Bookman Old Style" w:cs="Arial"/>
          <w:sz w:val="21"/>
          <w:szCs w:val="21"/>
          <w:shd w:val="clear" w:color="auto" w:fill="FFFFFF"/>
        </w:rPr>
      </w:pPr>
    </w:p>
    <w:p w14:paraId="461E292B" w14:textId="0E604FED" w:rsidR="002C49E8" w:rsidRDefault="00800A4A" w:rsidP="002C49E8">
      <w:pPr>
        <w:pStyle w:val="ListParagraph"/>
        <w:numPr>
          <w:ilvl w:val="0"/>
          <w:numId w:val="3"/>
        </w:numPr>
        <w:spacing w:after="0" w:line="240" w:lineRule="auto"/>
        <w:ind w:left="1134"/>
        <w:jc w:val="both"/>
        <w:rPr>
          <w:rFonts w:ascii="Bookman Old Style" w:hAnsi="Bookman Old Style" w:cs="Arial"/>
          <w:sz w:val="21"/>
          <w:szCs w:val="21"/>
          <w:shd w:val="clear" w:color="auto" w:fill="FFFFFF"/>
        </w:rPr>
      </w:pPr>
      <w:r w:rsidRPr="00D84F33">
        <w:rPr>
          <w:rFonts w:ascii="Bookman Old Style" w:hAnsi="Bookman Old Style" w:cs="Arial"/>
          <w:sz w:val="21"/>
          <w:szCs w:val="21"/>
          <w:shd w:val="clear" w:color="auto" w:fill="FFFFFF"/>
        </w:rPr>
        <w:t>X</w:t>
      </w:r>
      <w:r w:rsidR="002C49E8" w:rsidRPr="00D84F33">
        <w:rPr>
          <w:rFonts w:ascii="Bookman Old Style" w:hAnsi="Bookman Old Style" w:cs="Arial"/>
          <w:sz w:val="21"/>
          <w:szCs w:val="21"/>
          <w:shd w:val="clear" w:color="auto" w:fill="FFFFFF"/>
        </w:rPr>
        <w:t>xx</w:t>
      </w:r>
    </w:p>
    <w:p w14:paraId="6943249C" w14:textId="77777777" w:rsidR="00800A4A" w:rsidRDefault="00800A4A" w:rsidP="00800A4A">
      <w:pPr>
        <w:spacing w:after="0" w:line="240" w:lineRule="auto"/>
        <w:jc w:val="both"/>
        <w:rPr>
          <w:rFonts w:ascii="Bookman Old Style" w:hAnsi="Bookman Old Style" w:cs="Arial"/>
          <w:sz w:val="21"/>
          <w:szCs w:val="21"/>
          <w:shd w:val="clear" w:color="auto" w:fill="FFFFFF"/>
        </w:rPr>
      </w:pPr>
    </w:p>
    <w:p w14:paraId="0E1E1E8E" w14:textId="77777777" w:rsidR="002C49E8" w:rsidRPr="00D84F33" w:rsidRDefault="002C49E8" w:rsidP="002C49E8">
      <w:pPr>
        <w:spacing w:after="0" w:line="240" w:lineRule="auto"/>
        <w:jc w:val="center"/>
        <w:rPr>
          <w:rFonts w:ascii="Bookman Old Style" w:hAnsi="Bookman Old Style" w:cs="Arial"/>
          <w:b/>
          <w:bCs/>
          <w:sz w:val="21"/>
          <w:szCs w:val="21"/>
          <w:shd w:val="clear" w:color="auto" w:fill="FFFFFF"/>
        </w:rPr>
      </w:pPr>
    </w:p>
    <w:p w14:paraId="3486EF73" w14:textId="77777777" w:rsidR="002C49E8" w:rsidRPr="00D84F33" w:rsidRDefault="002C49E8" w:rsidP="002C49E8">
      <w:pPr>
        <w:spacing w:after="0" w:line="240" w:lineRule="auto"/>
        <w:jc w:val="center"/>
        <w:rPr>
          <w:rFonts w:ascii="Bookman Old Style" w:hAnsi="Bookman Old Style" w:cs="Arial"/>
          <w:b/>
          <w:bCs/>
          <w:sz w:val="21"/>
          <w:szCs w:val="21"/>
          <w:shd w:val="clear" w:color="auto" w:fill="FFFFFF"/>
        </w:rPr>
      </w:pPr>
      <w:r>
        <w:rPr>
          <w:rFonts w:ascii="Bookman Old Style" w:hAnsi="Bookman Old Style" w:cs="Arial"/>
          <w:b/>
          <w:bCs/>
          <w:sz w:val="21"/>
          <w:szCs w:val="21"/>
          <w:shd w:val="clear" w:color="auto" w:fill="FFFFFF"/>
        </w:rPr>
        <w:t xml:space="preserve">Article III. Data Privacy, </w:t>
      </w:r>
      <w:r w:rsidRPr="00D84F33">
        <w:rPr>
          <w:rFonts w:ascii="Bookman Old Style" w:hAnsi="Bookman Old Style" w:cs="Arial"/>
          <w:b/>
          <w:bCs/>
          <w:sz w:val="21"/>
          <w:szCs w:val="21"/>
          <w:shd w:val="clear" w:color="auto" w:fill="FFFFFF"/>
        </w:rPr>
        <w:t>Confidentiality</w:t>
      </w:r>
      <w:r>
        <w:rPr>
          <w:rFonts w:ascii="Bookman Old Style" w:hAnsi="Bookman Old Style" w:cs="Arial"/>
          <w:b/>
          <w:bCs/>
          <w:sz w:val="21"/>
          <w:szCs w:val="21"/>
          <w:shd w:val="clear" w:color="auto" w:fill="FFFFFF"/>
        </w:rPr>
        <w:t xml:space="preserve"> and Non-Disclosure Clause</w:t>
      </w:r>
    </w:p>
    <w:p w14:paraId="379CDBA8" w14:textId="77777777" w:rsidR="002C49E8" w:rsidRPr="00D84F33" w:rsidRDefault="002C49E8" w:rsidP="002C49E8">
      <w:pPr>
        <w:spacing w:after="0" w:line="240" w:lineRule="auto"/>
        <w:rPr>
          <w:rFonts w:ascii="Bookman Old Style" w:hAnsi="Bookman Old Style" w:cs="Arial"/>
          <w:b/>
          <w:bCs/>
          <w:sz w:val="21"/>
          <w:szCs w:val="21"/>
          <w:shd w:val="clear" w:color="auto" w:fill="FFFFFF"/>
        </w:rPr>
      </w:pPr>
    </w:p>
    <w:p w14:paraId="17A37D72" w14:textId="2A137D39" w:rsidR="002C49E8" w:rsidRPr="00704221" w:rsidRDefault="002C49E8" w:rsidP="002C49E8">
      <w:pPr>
        <w:ind w:right="-46"/>
        <w:jc w:val="both"/>
        <w:rPr>
          <w:rFonts w:ascii="Bookman Old Style" w:hAnsi="Bookman Old Style" w:cs="Arial"/>
          <w:sz w:val="21"/>
          <w:szCs w:val="21"/>
        </w:rPr>
      </w:pPr>
      <w:r w:rsidRPr="00704221">
        <w:rPr>
          <w:rFonts w:ascii="Bookman Old Style" w:hAnsi="Bookman Old Style" w:cs="Arial"/>
          <w:sz w:val="21"/>
          <w:szCs w:val="21"/>
        </w:rPr>
        <w:t xml:space="preserve">Each Party in the performance of their respective duties and responsibilities under this </w:t>
      </w:r>
      <w:r w:rsidR="00800A4A">
        <w:rPr>
          <w:rFonts w:ascii="Bookman Old Style" w:hAnsi="Bookman Old Style" w:cs="Arial"/>
          <w:bCs/>
          <w:sz w:val="21"/>
          <w:szCs w:val="21"/>
        </w:rPr>
        <w:t>MOU</w:t>
      </w:r>
      <w:r w:rsidR="00800A4A" w:rsidRPr="00704221">
        <w:rPr>
          <w:rFonts w:ascii="Bookman Old Style" w:hAnsi="Bookman Old Style" w:cs="Arial"/>
          <w:sz w:val="21"/>
          <w:szCs w:val="21"/>
        </w:rPr>
        <w:t xml:space="preserve"> </w:t>
      </w:r>
      <w:r w:rsidRPr="00704221">
        <w:rPr>
          <w:rFonts w:ascii="Bookman Old Style" w:hAnsi="Bookman Old Style" w:cs="Arial"/>
          <w:sz w:val="21"/>
          <w:szCs w:val="21"/>
        </w:rPr>
        <w:t>and in the implementation thereof shall adhere to RA No. 10173, otherwise known as the “Data Privacy Act of 2012.”</w:t>
      </w:r>
    </w:p>
    <w:p w14:paraId="761047D7" w14:textId="48B7CC1F" w:rsidR="002C49E8" w:rsidRPr="00704221" w:rsidRDefault="002C49E8" w:rsidP="002C49E8">
      <w:pPr>
        <w:ind w:right="-46"/>
        <w:jc w:val="both"/>
        <w:rPr>
          <w:rFonts w:ascii="Bookman Old Style" w:hAnsi="Bookman Old Style" w:cs="Arial"/>
          <w:sz w:val="21"/>
          <w:szCs w:val="21"/>
        </w:rPr>
      </w:pPr>
      <w:r w:rsidRPr="00704221">
        <w:rPr>
          <w:rFonts w:ascii="Bookman Old Style" w:hAnsi="Bookman Old Style" w:cs="Arial"/>
          <w:sz w:val="21"/>
          <w:szCs w:val="21"/>
        </w:rPr>
        <w:t xml:space="preserve">Any gathered data and information should be protected and respected during the term and even after the termination of this </w:t>
      </w:r>
      <w:r w:rsidR="00800A4A">
        <w:rPr>
          <w:rFonts w:ascii="Bookman Old Style" w:hAnsi="Bookman Old Style" w:cs="Arial"/>
          <w:bCs/>
          <w:sz w:val="21"/>
          <w:szCs w:val="21"/>
        </w:rPr>
        <w:t>MOU</w:t>
      </w:r>
      <w:r w:rsidRPr="00704221">
        <w:rPr>
          <w:rFonts w:ascii="Bookman Old Style" w:hAnsi="Bookman Old Style" w:cs="Arial"/>
          <w:sz w:val="21"/>
          <w:szCs w:val="21"/>
        </w:rPr>
        <w:t xml:space="preserve">. The processing of any gathered data and information should be in compliance with the confidentiality and privacy requirements under the said law and applicable regulations. </w:t>
      </w:r>
    </w:p>
    <w:p w14:paraId="69A1039B" w14:textId="4E1EA7FD" w:rsidR="002C49E8" w:rsidRPr="00704221" w:rsidRDefault="002C49E8" w:rsidP="002C49E8">
      <w:pPr>
        <w:ind w:right="-46"/>
        <w:jc w:val="both"/>
        <w:rPr>
          <w:rFonts w:ascii="Bookman Old Style" w:hAnsi="Bookman Old Style" w:cs="Arial"/>
          <w:sz w:val="21"/>
          <w:szCs w:val="21"/>
        </w:rPr>
      </w:pPr>
      <w:r w:rsidRPr="00704221">
        <w:rPr>
          <w:rFonts w:ascii="Bookman Old Style" w:hAnsi="Bookman Old Style" w:cs="Arial"/>
          <w:sz w:val="21"/>
          <w:szCs w:val="21"/>
        </w:rPr>
        <w:t xml:space="preserve">The other Party cannot reproduce, share, distribute data and information derived by reason of this </w:t>
      </w:r>
      <w:r w:rsidR="00800A4A">
        <w:rPr>
          <w:rFonts w:ascii="Bookman Old Style" w:hAnsi="Bookman Old Style" w:cs="Arial"/>
          <w:bCs/>
          <w:sz w:val="21"/>
          <w:szCs w:val="21"/>
        </w:rPr>
        <w:t>MOU</w:t>
      </w:r>
      <w:r w:rsidRPr="00704221">
        <w:rPr>
          <w:rFonts w:ascii="Bookman Old Style" w:hAnsi="Bookman Old Style" w:cs="Arial"/>
          <w:sz w:val="21"/>
          <w:szCs w:val="21"/>
        </w:rPr>
        <w:t xml:space="preserve">, to any third party, both local and international, without the express approval of DepEd. </w:t>
      </w:r>
    </w:p>
    <w:p w14:paraId="61143EED" w14:textId="77777777" w:rsidR="002C49E8" w:rsidRPr="00D84F33" w:rsidRDefault="002C49E8" w:rsidP="002C49E8">
      <w:pPr>
        <w:spacing w:after="0" w:line="240" w:lineRule="auto"/>
        <w:ind w:right="339"/>
        <w:jc w:val="both"/>
        <w:rPr>
          <w:rFonts w:ascii="Bookman Old Style" w:hAnsi="Bookman Old Style" w:cs="Arial"/>
          <w:sz w:val="21"/>
          <w:szCs w:val="21"/>
        </w:rPr>
      </w:pPr>
    </w:p>
    <w:p w14:paraId="60BF0055" w14:textId="77777777" w:rsidR="002C49E8" w:rsidRPr="00D84F33" w:rsidRDefault="002C49E8" w:rsidP="002C49E8">
      <w:pPr>
        <w:spacing w:after="0" w:line="240" w:lineRule="auto"/>
        <w:jc w:val="center"/>
        <w:rPr>
          <w:rFonts w:ascii="Bookman Old Style" w:hAnsi="Bookman Old Style" w:cs="Arial"/>
          <w:b/>
          <w:bCs/>
          <w:sz w:val="21"/>
          <w:szCs w:val="21"/>
          <w:shd w:val="clear" w:color="auto" w:fill="FFFFFF"/>
        </w:rPr>
      </w:pPr>
      <w:r w:rsidRPr="00D84F33">
        <w:rPr>
          <w:rFonts w:ascii="Bookman Old Style" w:hAnsi="Bookman Old Style" w:cs="Arial"/>
          <w:b/>
          <w:bCs/>
          <w:sz w:val="21"/>
          <w:szCs w:val="21"/>
          <w:shd w:val="clear" w:color="auto" w:fill="FFFFFF"/>
        </w:rPr>
        <w:t>Article V. Effectivity and Termination</w:t>
      </w:r>
    </w:p>
    <w:p w14:paraId="1A7CAED9" w14:textId="77777777" w:rsidR="002C49E8" w:rsidRPr="00D84F33" w:rsidRDefault="002C49E8" w:rsidP="002C49E8">
      <w:pPr>
        <w:spacing w:after="0" w:line="240" w:lineRule="auto"/>
        <w:jc w:val="center"/>
        <w:rPr>
          <w:rFonts w:ascii="Bookman Old Style" w:hAnsi="Bookman Old Style" w:cs="Arial"/>
          <w:b/>
          <w:bCs/>
          <w:sz w:val="21"/>
          <w:szCs w:val="21"/>
          <w:shd w:val="clear" w:color="auto" w:fill="FFFFFF"/>
        </w:rPr>
      </w:pPr>
    </w:p>
    <w:p w14:paraId="3C4C78E0" w14:textId="091F6FE0" w:rsidR="002C49E8" w:rsidRPr="002C49E8" w:rsidRDefault="002C49E8" w:rsidP="002C49E8">
      <w:pPr>
        <w:spacing w:after="0" w:line="240" w:lineRule="auto"/>
        <w:jc w:val="both"/>
        <w:rPr>
          <w:rFonts w:ascii="Bookman Old Style" w:hAnsi="Bookman Old Style"/>
          <w:sz w:val="21"/>
          <w:szCs w:val="21"/>
        </w:rPr>
      </w:pPr>
      <w:r w:rsidRPr="002C49E8">
        <w:rPr>
          <w:rFonts w:ascii="Bookman Old Style" w:hAnsi="Bookman Old Style"/>
          <w:sz w:val="21"/>
          <w:szCs w:val="21"/>
        </w:rPr>
        <w:t xml:space="preserve">This </w:t>
      </w:r>
      <w:r w:rsidR="00800A4A">
        <w:rPr>
          <w:rFonts w:ascii="Bookman Old Style" w:hAnsi="Bookman Old Style"/>
          <w:sz w:val="21"/>
          <w:szCs w:val="21"/>
        </w:rPr>
        <w:t xml:space="preserve">MOU </w:t>
      </w:r>
      <w:r w:rsidRPr="002C49E8">
        <w:rPr>
          <w:rFonts w:ascii="Bookman Old Style" w:hAnsi="Bookman Old Style"/>
          <w:sz w:val="21"/>
          <w:szCs w:val="21"/>
        </w:rPr>
        <w:t>shall be in effect from the date of signing and shall continue to be valid and effective for _________ (____) years from such date.</w:t>
      </w:r>
    </w:p>
    <w:p w14:paraId="5CC5EC22" w14:textId="77777777" w:rsidR="002C49E8" w:rsidRDefault="002C49E8" w:rsidP="002C49E8">
      <w:pPr>
        <w:pStyle w:val="ListParagraph"/>
        <w:spacing w:after="0" w:line="240" w:lineRule="auto"/>
        <w:jc w:val="both"/>
        <w:rPr>
          <w:rFonts w:ascii="Bookman Old Style" w:hAnsi="Bookman Old Style"/>
          <w:sz w:val="21"/>
          <w:szCs w:val="21"/>
        </w:rPr>
      </w:pPr>
    </w:p>
    <w:p w14:paraId="3000CE7C" w14:textId="1613AB7C" w:rsidR="002C49E8" w:rsidRPr="002C49E8" w:rsidRDefault="002C49E8" w:rsidP="002C49E8">
      <w:pPr>
        <w:spacing w:after="0" w:line="240" w:lineRule="auto"/>
        <w:jc w:val="both"/>
        <w:rPr>
          <w:rFonts w:ascii="Bookman Old Style" w:hAnsi="Bookman Old Style"/>
          <w:sz w:val="21"/>
          <w:szCs w:val="21"/>
        </w:rPr>
      </w:pPr>
      <w:r w:rsidRPr="002C49E8">
        <w:rPr>
          <w:rFonts w:ascii="Bookman Old Style" w:hAnsi="Bookman Old Style"/>
          <w:sz w:val="21"/>
          <w:szCs w:val="21"/>
        </w:rPr>
        <w:t xml:space="preserve">DepEd may, for any cause, terminate this </w:t>
      </w:r>
      <w:r w:rsidR="00800A4A">
        <w:rPr>
          <w:rFonts w:ascii="Bookman Old Style" w:hAnsi="Bookman Old Style"/>
          <w:sz w:val="21"/>
          <w:szCs w:val="21"/>
        </w:rPr>
        <w:t>MOU</w:t>
      </w:r>
      <w:r w:rsidR="00800A4A" w:rsidRPr="002C49E8">
        <w:rPr>
          <w:rFonts w:ascii="Bookman Old Style" w:hAnsi="Bookman Old Style"/>
          <w:sz w:val="21"/>
          <w:szCs w:val="21"/>
        </w:rPr>
        <w:t xml:space="preserve"> </w:t>
      </w:r>
      <w:r w:rsidRPr="002C49E8">
        <w:rPr>
          <w:rFonts w:ascii="Bookman Old Style" w:hAnsi="Bookman Old Style"/>
          <w:sz w:val="21"/>
          <w:szCs w:val="21"/>
        </w:rPr>
        <w:t xml:space="preserve">upon submission of a formal written notice to the other Party at least thirty (30) days before the intended date of termination. </w:t>
      </w:r>
    </w:p>
    <w:p w14:paraId="0861D90C" w14:textId="77777777" w:rsidR="002C49E8" w:rsidRPr="00D84F33" w:rsidRDefault="002C49E8" w:rsidP="002C49E8">
      <w:pPr>
        <w:spacing w:after="0" w:line="240" w:lineRule="auto"/>
        <w:rPr>
          <w:rFonts w:ascii="Bookman Old Style" w:hAnsi="Bookman Old Style" w:cs="Arial"/>
          <w:b/>
          <w:bCs/>
          <w:sz w:val="21"/>
          <w:szCs w:val="21"/>
          <w:shd w:val="clear" w:color="auto" w:fill="FFFFFF"/>
        </w:rPr>
      </w:pPr>
    </w:p>
    <w:p w14:paraId="2CD05D9A" w14:textId="77777777" w:rsidR="002C49E8" w:rsidRPr="00D84F33" w:rsidRDefault="002C49E8" w:rsidP="002C49E8">
      <w:pPr>
        <w:spacing w:after="0" w:line="240" w:lineRule="auto"/>
        <w:jc w:val="center"/>
        <w:rPr>
          <w:rFonts w:ascii="Bookman Old Style" w:hAnsi="Bookman Old Style" w:cs="Arial"/>
          <w:b/>
          <w:bCs/>
          <w:sz w:val="21"/>
          <w:szCs w:val="21"/>
          <w:shd w:val="clear" w:color="auto" w:fill="FFFFFF"/>
        </w:rPr>
      </w:pPr>
      <w:r w:rsidRPr="00D84F33">
        <w:rPr>
          <w:rFonts w:ascii="Bookman Old Style" w:hAnsi="Bookman Old Style" w:cs="Arial"/>
          <w:b/>
          <w:bCs/>
          <w:sz w:val="21"/>
          <w:szCs w:val="21"/>
          <w:shd w:val="clear" w:color="auto" w:fill="FFFFFF"/>
        </w:rPr>
        <w:t>Article VI. Miscellaneous Provisions</w:t>
      </w:r>
    </w:p>
    <w:p w14:paraId="50A3B848" w14:textId="77777777" w:rsidR="002C49E8" w:rsidRPr="00D84F33" w:rsidRDefault="002C49E8" w:rsidP="002C49E8">
      <w:pPr>
        <w:spacing w:after="0" w:line="240" w:lineRule="auto"/>
        <w:jc w:val="both"/>
        <w:rPr>
          <w:rFonts w:ascii="Bookman Old Style" w:hAnsi="Bookman Old Style" w:cs="Arial"/>
          <w:b/>
          <w:bCs/>
          <w:sz w:val="21"/>
          <w:szCs w:val="21"/>
          <w:shd w:val="clear" w:color="auto" w:fill="FFFFFF"/>
        </w:rPr>
      </w:pPr>
    </w:p>
    <w:p w14:paraId="21700C15" w14:textId="3D2A11B2" w:rsidR="00800A4A" w:rsidRPr="00800A4A" w:rsidRDefault="002C49E8" w:rsidP="0089343F">
      <w:pPr>
        <w:pStyle w:val="ListParagraph"/>
        <w:numPr>
          <w:ilvl w:val="6"/>
          <w:numId w:val="1"/>
        </w:numPr>
        <w:jc w:val="both"/>
        <w:rPr>
          <w:rFonts w:ascii="Bookman Old Style" w:hAnsi="Bookman Old Style" w:cs="Arial"/>
          <w:sz w:val="21"/>
          <w:szCs w:val="21"/>
          <w:shd w:val="clear" w:color="auto" w:fill="FFFFFF"/>
        </w:rPr>
      </w:pPr>
      <w:r w:rsidRPr="00D84F33">
        <w:rPr>
          <w:rFonts w:ascii="Bookman Old Style" w:hAnsi="Bookman Old Style" w:cs="Arial"/>
          <w:sz w:val="21"/>
          <w:szCs w:val="21"/>
          <w:shd w:val="clear" w:color="auto" w:fill="FFFFFF"/>
        </w:rPr>
        <w:t xml:space="preserve">This MOU is a voluntary statement expressing mutual intention of the Parties to collaborate, cooperate and provide support and does not create any legally binding </w:t>
      </w:r>
      <w:r w:rsidRPr="002C49E8">
        <w:rPr>
          <w:rFonts w:ascii="Bookman Old Style" w:hAnsi="Bookman Old Style" w:cs="Arial"/>
          <w:sz w:val="21"/>
          <w:szCs w:val="21"/>
          <w:shd w:val="clear" w:color="auto" w:fill="FFFFFF"/>
        </w:rPr>
        <w:t xml:space="preserve">obligations or rights between the Parties, nor is this MOU enforceable in any court or tribunal. </w:t>
      </w:r>
      <w:r w:rsidR="00800A4A" w:rsidRPr="00800A4A">
        <w:rPr>
          <w:rFonts w:ascii="Bookman Old Style" w:hAnsi="Bookman Old Style" w:cs="Arial"/>
          <w:sz w:val="21"/>
          <w:szCs w:val="21"/>
          <w:shd w:val="clear" w:color="auto" w:fill="FFFFFF"/>
        </w:rPr>
        <w:t>T</w:t>
      </w:r>
      <w:r w:rsidR="00800A4A">
        <w:rPr>
          <w:rFonts w:ascii="Bookman Old Style" w:hAnsi="Bookman Old Style" w:cs="Arial"/>
          <w:sz w:val="21"/>
          <w:szCs w:val="21"/>
          <w:shd w:val="clear" w:color="auto" w:fill="FFFFFF"/>
        </w:rPr>
        <w:t>hus, t</w:t>
      </w:r>
      <w:r w:rsidR="00800A4A" w:rsidRPr="00800A4A">
        <w:rPr>
          <w:rFonts w:ascii="Bookman Old Style" w:hAnsi="Bookman Old Style" w:cs="Arial"/>
          <w:sz w:val="21"/>
          <w:szCs w:val="21"/>
          <w:shd w:val="clear" w:color="auto" w:fill="FFFFFF"/>
        </w:rPr>
        <w:t xml:space="preserve">he Parties understand that this MOU will not create any form of formal agreement and that the specific terms and conditions set forth in the Memorandum of Agreement will govern the relationship of the Parties. </w:t>
      </w:r>
    </w:p>
    <w:p w14:paraId="6EC8BB80" w14:textId="77777777" w:rsidR="002C49E8" w:rsidRPr="0089343F" w:rsidRDefault="002C49E8" w:rsidP="00800A4A">
      <w:pPr>
        <w:pStyle w:val="ListParagraph"/>
        <w:spacing w:after="0" w:line="240" w:lineRule="auto"/>
        <w:ind w:left="360"/>
        <w:jc w:val="both"/>
        <w:rPr>
          <w:rFonts w:ascii="Bookman Old Style" w:hAnsi="Bookman Old Style" w:cs="Arial"/>
          <w:sz w:val="21"/>
          <w:szCs w:val="21"/>
          <w:shd w:val="clear" w:color="auto" w:fill="FFFFFF"/>
        </w:rPr>
      </w:pPr>
    </w:p>
    <w:p w14:paraId="25CE1995" w14:textId="77777777" w:rsidR="002C49E8" w:rsidRPr="00D84F33" w:rsidRDefault="002C49E8" w:rsidP="002C49E8">
      <w:pPr>
        <w:pStyle w:val="ListParagraph"/>
        <w:numPr>
          <w:ilvl w:val="6"/>
          <w:numId w:val="1"/>
        </w:numPr>
        <w:spacing w:after="0" w:line="240" w:lineRule="auto"/>
        <w:jc w:val="both"/>
        <w:rPr>
          <w:rFonts w:ascii="Bookman Old Style" w:hAnsi="Bookman Old Style" w:cs="Arial"/>
          <w:sz w:val="21"/>
          <w:szCs w:val="21"/>
          <w:shd w:val="clear" w:color="auto" w:fill="FFFFFF"/>
        </w:rPr>
      </w:pPr>
      <w:r w:rsidRPr="00D84F33">
        <w:rPr>
          <w:rFonts w:ascii="Bookman Old Style" w:hAnsi="Bookman Old Style" w:cs="Arial"/>
          <w:sz w:val="21"/>
          <w:szCs w:val="21"/>
          <w:shd w:val="clear" w:color="auto" w:fill="FFFFFF"/>
        </w:rPr>
        <w:lastRenderedPageBreak/>
        <w:t>The Parties shall exert due diligence and good faith with respect to each other’s commitment under this MOU and to adopt all reasonable measures to achieve the objectives of this MOU.</w:t>
      </w:r>
    </w:p>
    <w:p w14:paraId="6EB83B2C" w14:textId="77777777" w:rsidR="002C49E8" w:rsidRPr="00D84F33" w:rsidRDefault="002C49E8" w:rsidP="002C49E8">
      <w:pPr>
        <w:spacing w:after="0" w:line="240" w:lineRule="auto"/>
        <w:jc w:val="both"/>
        <w:rPr>
          <w:rFonts w:ascii="Bookman Old Style" w:hAnsi="Bookman Old Style" w:cs="Arial"/>
          <w:sz w:val="21"/>
          <w:szCs w:val="21"/>
          <w:shd w:val="clear" w:color="auto" w:fill="FFFFFF"/>
        </w:rPr>
      </w:pPr>
    </w:p>
    <w:p w14:paraId="2CC30338" w14:textId="77777777" w:rsidR="002C49E8" w:rsidRPr="00D84F33" w:rsidRDefault="002C49E8" w:rsidP="002C49E8">
      <w:pPr>
        <w:pStyle w:val="ListParagraph"/>
        <w:numPr>
          <w:ilvl w:val="6"/>
          <w:numId w:val="1"/>
        </w:numPr>
        <w:spacing w:after="0" w:line="240" w:lineRule="auto"/>
        <w:jc w:val="both"/>
        <w:rPr>
          <w:rFonts w:ascii="Bookman Old Style" w:hAnsi="Bookman Old Style" w:cs="Arial"/>
          <w:sz w:val="21"/>
          <w:szCs w:val="21"/>
          <w:shd w:val="clear" w:color="auto" w:fill="FFFFFF"/>
        </w:rPr>
      </w:pPr>
      <w:r w:rsidRPr="00D84F33">
        <w:rPr>
          <w:rFonts w:ascii="Bookman Old Style" w:hAnsi="Bookman Old Style" w:cs="Arial"/>
          <w:sz w:val="21"/>
          <w:szCs w:val="21"/>
          <w:shd w:val="clear" w:color="auto" w:fill="FFFFFF"/>
        </w:rPr>
        <w:t>Each Party hereunto represents and warrants the other party that it has full power and authority to execute, deliver, and perform this MOU.</w:t>
      </w:r>
    </w:p>
    <w:p w14:paraId="505F34F7" w14:textId="77777777" w:rsidR="002C49E8" w:rsidRPr="00D84F33" w:rsidRDefault="002C49E8" w:rsidP="002C49E8">
      <w:pPr>
        <w:spacing w:after="0" w:line="240" w:lineRule="auto"/>
        <w:jc w:val="both"/>
        <w:rPr>
          <w:rFonts w:ascii="Bookman Old Style" w:hAnsi="Bookman Old Style" w:cs="Arial"/>
          <w:sz w:val="21"/>
          <w:szCs w:val="21"/>
          <w:shd w:val="clear" w:color="auto" w:fill="FFFFFF"/>
        </w:rPr>
      </w:pPr>
    </w:p>
    <w:p w14:paraId="6F7FB55B" w14:textId="77777777" w:rsidR="002C49E8" w:rsidRPr="00D84F33" w:rsidRDefault="002C49E8" w:rsidP="002C49E8">
      <w:pPr>
        <w:pStyle w:val="ListParagraph"/>
        <w:numPr>
          <w:ilvl w:val="6"/>
          <w:numId w:val="1"/>
        </w:numPr>
        <w:spacing w:after="0" w:line="240" w:lineRule="auto"/>
        <w:jc w:val="both"/>
        <w:rPr>
          <w:rFonts w:ascii="Bookman Old Style" w:hAnsi="Bookman Old Style" w:cs="Arial"/>
          <w:sz w:val="21"/>
          <w:szCs w:val="21"/>
          <w:shd w:val="clear" w:color="auto" w:fill="FFFFFF"/>
        </w:rPr>
      </w:pPr>
      <w:r w:rsidRPr="00D84F33">
        <w:rPr>
          <w:rFonts w:ascii="Bookman Old Style" w:hAnsi="Bookman Old Style" w:cs="Arial"/>
          <w:sz w:val="21"/>
          <w:szCs w:val="21"/>
          <w:shd w:val="clear" w:color="auto" w:fill="FFFFFF"/>
        </w:rPr>
        <w:t>No failure, omission, or delay in any of the Parties in exercising any of its rights, privileges or remedies hereunder or under any statute shall operate as a waiver thereof. However, any waiver shall not be valid, unless made in writing and signed by the Parties or their authorized representatives, and such waiver shall be effective only in the specific instance and purpose for which it was given.</w:t>
      </w:r>
    </w:p>
    <w:p w14:paraId="7C4F774C" w14:textId="77777777" w:rsidR="002C49E8" w:rsidRPr="00D84F33" w:rsidRDefault="002C49E8" w:rsidP="002C49E8">
      <w:pPr>
        <w:spacing w:after="0" w:line="240" w:lineRule="auto"/>
        <w:jc w:val="both"/>
        <w:rPr>
          <w:rFonts w:ascii="Bookman Old Style" w:hAnsi="Bookman Old Style" w:cs="Arial"/>
          <w:sz w:val="21"/>
          <w:szCs w:val="21"/>
          <w:shd w:val="clear" w:color="auto" w:fill="FFFFFF"/>
        </w:rPr>
      </w:pPr>
    </w:p>
    <w:p w14:paraId="0FA09872" w14:textId="21CD98DD" w:rsidR="002C49E8" w:rsidRPr="00D84F33" w:rsidRDefault="002C49E8" w:rsidP="002C49E8">
      <w:pPr>
        <w:pStyle w:val="ListParagraph"/>
        <w:numPr>
          <w:ilvl w:val="6"/>
          <w:numId w:val="1"/>
        </w:numPr>
        <w:spacing w:after="0" w:line="240" w:lineRule="auto"/>
        <w:jc w:val="both"/>
        <w:rPr>
          <w:rFonts w:ascii="Bookman Old Style" w:hAnsi="Bookman Old Style" w:cs="Arial"/>
          <w:sz w:val="21"/>
          <w:szCs w:val="21"/>
          <w:shd w:val="clear" w:color="auto" w:fill="FFFFFF"/>
        </w:rPr>
      </w:pPr>
      <w:r w:rsidRPr="00D84F33">
        <w:rPr>
          <w:rFonts w:ascii="Bookman Old Style" w:hAnsi="Bookman Old Style" w:cs="Arial"/>
          <w:sz w:val="21"/>
          <w:szCs w:val="21"/>
          <w:shd w:val="clear" w:color="auto" w:fill="FFFFFF"/>
        </w:rPr>
        <w:t xml:space="preserve">In case of any difference or dispute arising from the </w:t>
      </w:r>
      <w:r w:rsidR="00800A4A">
        <w:rPr>
          <w:rFonts w:ascii="Bookman Old Style" w:hAnsi="Bookman Old Style" w:cs="Arial"/>
          <w:sz w:val="21"/>
          <w:szCs w:val="21"/>
          <w:shd w:val="clear" w:color="auto" w:fill="FFFFFF"/>
        </w:rPr>
        <w:t>MOU</w:t>
      </w:r>
      <w:r w:rsidRPr="00D84F33">
        <w:rPr>
          <w:rFonts w:ascii="Bookman Old Style" w:hAnsi="Bookman Old Style" w:cs="Arial"/>
          <w:sz w:val="21"/>
          <w:szCs w:val="21"/>
          <w:shd w:val="clear" w:color="auto" w:fill="FFFFFF"/>
        </w:rPr>
        <w:t>, the parties shall make every effort and exhaust all means to resolve the same amicably, by mutual consultation, negotiation or similar ways.</w:t>
      </w:r>
    </w:p>
    <w:p w14:paraId="2D7C346E" w14:textId="77777777" w:rsidR="002C49E8" w:rsidRPr="00D84F33" w:rsidRDefault="002C49E8" w:rsidP="002C49E8">
      <w:pPr>
        <w:spacing w:after="0" w:line="240" w:lineRule="auto"/>
        <w:jc w:val="both"/>
        <w:rPr>
          <w:rFonts w:ascii="Bookman Old Style" w:hAnsi="Bookman Old Style" w:cs="Arial"/>
          <w:sz w:val="21"/>
          <w:szCs w:val="21"/>
          <w:shd w:val="clear" w:color="auto" w:fill="FFFFFF"/>
        </w:rPr>
      </w:pPr>
    </w:p>
    <w:p w14:paraId="10F42426" w14:textId="77777777" w:rsidR="002C49E8" w:rsidRPr="00D84F33" w:rsidRDefault="002C49E8" w:rsidP="002C49E8">
      <w:pPr>
        <w:pStyle w:val="ListParagraph"/>
        <w:numPr>
          <w:ilvl w:val="6"/>
          <w:numId w:val="1"/>
        </w:numPr>
        <w:spacing w:after="0" w:line="240" w:lineRule="auto"/>
        <w:jc w:val="both"/>
        <w:rPr>
          <w:rFonts w:ascii="Bookman Old Style" w:hAnsi="Bookman Old Style" w:cs="Arial"/>
          <w:sz w:val="21"/>
          <w:szCs w:val="21"/>
          <w:shd w:val="clear" w:color="auto" w:fill="FFFFFF"/>
        </w:rPr>
      </w:pPr>
      <w:r w:rsidRPr="00D84F33">
        <w:rPr>
          <w:rFonts w:ascii="Bookman Old Style" w:hAnsi="Bookman Old Style" w:cs="Arial"/>
          <w:sz w:val="21"/>
          <w:szCs w:val="21"/>
          <w:shd w:val="clear" w:color="auto" w:fill="FFFFFF"/>
        </w:rPr>
        <w:t>Both Parties may recommend in writing any revision, amendment, or addition of any terms or conditions in this MOU, subject to prior notification to the other Party, and shall be deemed approved when confirmed in writing. Such amendments or revisions shall have the same effect as the original MOU and will form an integral part hereof.</w:t>
      </w:r>
    </w:p>
    <w:p w14:paraId="011B8486" w14:textId="77777777" w:rsidR="002C49E8" w:rsidRPr="00D84F33" w:rsidRDefault="002C49E8" w:rsidP="002C49E8">
      <w:pPr>
        <w:spacing w:after="0" w:line="240" w:lineRule="auto"/>
        <w:jc w:val="both"/>
        <w:rPr>
          <w:rFonts w:ascii="Bookman Old Style" w:hAnsi="Bookman Old Style" w:cs="Arial"/>
          <w:sz w:val="21"/>
          <w:szCs w:val="21"/>
          <w:shd w:val="clear" w:color="auto" w:fill="FFFFFF"/>
        </w:rPr>
      </w:pPr>
    </w:p>
    <w:p w14:paraId="17B7BD6F" w14:textId="77777777" w:rsidR="002C49E8" w:rsidRPr="00D84F33" w:rsidRDefault="002C49E8" w:rsidP="002C49E8">
      <w:pPr>
        <w:pStyle w:val="ListParagraph"/>
        <w:numPr>
          <w:ilvl w:val="6"/>
          <w:numId w:val="1"/>
        </w:numPr>
        <w:spacing w:after="0" w:line="240" w:lineRule="auto"/>
        <w:jc w:val="both"/>
        <w:rPr>
          <w:rFonts w:ascii="Bookman Old Style" w:hAnsi="Bookman Old Style" w:cs="Arial"/>
          <w:sz w:val="21"/>
          <w:szCs w:val="21"/>
          <w:shd w:val="clear" w:color="auto" w:fill="FFFFFF"/>
        </w:rPr>
      </w:pPr>
      <w:r w:rsidRPr="00D84F33">
        <w:rPr>
          <w:rFonts w:ascii="Bookman Old Style" w:hAnsi="Bookman Old Style" w:cs="Arial"/>
          <w:sz w:val="21"/>
          <w:szCs w:val="21"/>
          <w:shd w:val="clear" w:color="auto" w:fill="FFFFFF"/>
        </w:rPr>
        <w:t>The Parties may execute any and all documents/instruments that are reasonably necessary to accomplish the purpose and the implementation of this MOU.</w:t>
      </w:r>
    </w:p>
    <w:p w14:paraId="7EEAFA01" w14:textId="77777777" w:rsidR="002C49E8" w:rsidRPr="00D84F33" w:rsidRDefault="002C49E8" w:rsidP="002C49E8">
      <w:pPr>
        <w:spacing w:after="0" w:line="240" w:lineRule="auto"/>
        <w:jc w:val="both"/>
        <w:rPr>
          <w:rFonts w:ascii="Bookman Old Style" w:hAnsi="Bookman Old Style" w:cs="Arial"/>
          <w:sz w:val="21"/>
          <w:szCs w:val="21"/>
          <w:shd w:val="clear" w:color="auto" w:fill="FFFFFF"/>
        </w:rPr>
      </w:pPr>
    </w:p>
    <w:p w14:paraId="1785E3ED" w14:textId="77777777" w:rsidR="002C49E8" w:rsidRPr="00D84F33" w:rsidRDefault="002C49E8" w:rsidP="002C49E8">
      <w:pPr>
        <w:spacing w:after="0" w:line="240" w:lineRule="auto"/>
        <w:jc w:val="both"/>
        <w:rPr>
          <w:rFonts w:ascii="Bookman Old Style" w:hAnsi="Bookman Old Style" w:cs="Arial"/>
          <w:sz w:val="21"/>
          <w:szCs w:val="21"/>
          <w:shd w:val="clear" w:color="auto" w:fill="FFFFFF"/>
        </w:rPr>
      </w:pPr>
    </w:p>
    <w:p w14:paraId="0685B805" w14:textId="77777777" w:rsidR="002C49E8" w:rsidRDefault="002C49E8" w:rsidP="002C49E8">
      <w:pPr>
        <w:spacing w:after="0" w:line="240" w:lineRule="auto"/>
        <w:jc w:val="both"/>
        <w:rPr>
          <w:rFonts w:ascii="Bookman Old Style" w:hAnsi="Bookman Old Style"/>
          <w:sz w:val="21"/>
          <w:szCs w:val="21"/>
        </w:rPr>
      </w:pPr>
      <w:r w:rsidRPr="00D84F33">
        <w:rPr>
          <w:rFonts w:ascii="Bookman Old Style" w:hAnsi="Bookman Old Style"/>
          <w:b/>
          <w:bCs/>
          <w:sz w:val="21"/>
          <w:szCs w:val="21"/>
        </w:rPr>
        <w:t>IN WITNESS WHEREOF</w:t>
      </w:r>
      <w:r w:rsidRPr="00D84F33">
        <w:rPr>
          <w:rFonts w:ascii="Bookman Old Style" w:hAnsi="Bookman Old Style"/>
          <w:sz w:val="21"/>
          <w:szCs w:val="21"/>
        </w:rPr>
        <w:t xml:space="preserve">, the Parties have signed this Memorandum of </w:t>
      </w:r>
      <w:r w:rsidR="00352665">
        <w:rPr>
          <w:rFonts w:ascii="Bookman Old Style" w:hAnsi="Bookman Old Style"/>
          <w:sz w:val="21"/>
          <w:szCs w:val="21"/>
        </w:rPr>
        <w:t xml:space="preserve">Understanding </w:t>
      </w:r>
      <w:r w:rsidRPr="00D84F33">
        <w:rPr>
          <w:rFonts w:ascii="Bookman Old Style" w:hAnsi="Bookman Old Style"/>
          <w:sz w:val="21"/>
          <w:szCs w:val="21"/>
        </w:rPr>
        <w:t>as of the date first above written.</w:t>
      </w:r>
    </w:p>
    <w:p w14:paraId="19821FE8" w14:textId="77777777" w:rsidR="00800A4A" w:rsidRDefault="00800A4A" w:rsidP="002C49E8">
      <w:pPr>
        <w:spacing w:after="0" w:line="240" w:lineRule="auto"/>
        <w:jc w:val="both"/>
        <w:rPr>
          <w:rFonts w:ascii="Bookman Old Style" w:hAnsi="Bookman Old Style"/>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800A4A" w14:paraId="7A6680BF" w14:textId="77777777" w:rsidTr="0089343F">
        <w:tc>
          <w:tcPr>
            <w:tcW w:w="4675" w:type="dxa"/>
          </w:tcPr>
          <w:p w14:paraId="7F2BE2E2" w14:textId="77777777" w:rsidR="00800A4A" w:rsidRPr="00AE0FCA" w:rsidRDefault="00800A4A" w:rsidP="00AE0FCA">
            <w:pPr>
              <w:jc w:val="center"/>
              <w:rPr>
                <w:rFonts w:ascii="Bookman Old Style" w:hAnsi="Bookman Old Style"/>
                <w:b/>
                <w:bCs/>
                <w:sz w:val="21"/>
                <w:szCs w:val="21"/>
              </w:rPr>
            </w:pPr>
            <w:r w:rsidRPr="00AE0FCA">
              <w:rPr>
                <w:rFonts w:ascii="Bookman Old Style" w:hAnsi="Bookman Old Style"/>
                <w:b/>
                <w:bCs/>
                <w:sz w:val="21"/>
                <w:szCs w:val="21"/>
              </w:rPr>
              <w:t>DEPARTMENT OF EDUCATION</w:t>
            </w:r>
          </w:p>
          <w:p w14:paraId="51ABF635" w14:textId="77777777" w:rsidR="00800A4A" w:rsidRDefault="00800A4A" w:rsidP="00AE0FCA">
            <w:pPr>
              <w:jc w:val="both"/>
              <w:rPr>
                <w:rFonts w:ascii="Bookman Old Style" w:hAnsi="Bookman Old Style"/>
                <w:sz w:val="21"/>
                <w:szCs w:val="21"/>
              </w:rPr>
            </w:pPr>
          </w:p>
          <w:p w14:paraId="4D111DB4" w14:textId="77777777" w:rsidR="00800A4A" w:rsidRDefault="00800A4A" w:rsidP="00AE0FCA">
            <w:pPr>
              <w:jc w:val="both"/>
              <w:rPr>
                <w:rFonts w:ascii="Bookman Old Style" w:hAnsi="Bookman Old Style"/>
                <w:sz w:val="21"/>
                <w:szCs w:val="21"/>
              </w:rPr>
            </w:pPr>
            <w:r>
              <w:rPr>
                <w:rFonts w:ascii="Bookman Old Style" w:hAnsi="Bookman Old Style"/>
                <w:sz w:val="21"/>
                <w:szCs w:val="21"/>
              </w:rPr>
              <w:t xml:space="preserve">By: </w:t>
            </w:r>
          </w:p>
          <w:p w14:paraId="24AD630D" w14:textId="77777777" w:rsidR="00800A4A" w:rsidRDefault="00800A4A" w:rsidP="00AE0FCA">
            <w:pPr>
              <w:jc w:val="both"/>
              <w:rPr>
                <w:rFonts w:ascii="Bookman Old Style" w:hAnsi="Bookman Old Style"/>
                <w:sz w:val="21"/>
                <w:szCs w:val="21"/>
              </w:rPr>
            </w:pPr>
          </w:p>
          <w:p w14:paraId="2ABDA957" w14:textId="77777777" w:rsidR="00800A4A" w:rsidRDefault="00800A4A" w:rsidP="00AE0FCA">
            <w:pPr>
              <w:pBdr>
                <w:bottom w:val="single" w:sz="12" w:space="1" w:color="auto"/>
              </w:pBdr>
              <w:jc w:val="both"/>
              <w:rPr>
                <w:rFonts w:ascii="Bookman Old Style" w:hAnsi="Bookman Old Style"/>
                <w:sz w:val="21"/>
                <w:szCs w:val="21"/>
              </w:rPr>
            </w:pPr>
          </w:p>
          <w:p w14:paraId="49162A40" w14:textId="77777777" w:rsidR="00800A4A" w:rsidRPr="00AE0FCA" w:rsidRDefault="00800A4A" w:rsidP="00AE0FCA">
            <w:pPr>
              <w:jc w:val="center"/>
              <w:rPr>
                <w:rFonts w:ascii="Bookman Old Style" w:hAnsi="Bookman Old Style"/>
                <w:b/>
                <w:bCs/>
                <w:sz w:val="21"/>
                <w:szCs w:val="21"/>
              </w:rPr>
            </w:pPr>
            <w:r>
              <w:rPr>
                <w:rFonts w:ascii="Bookman Old Style" w:hAnsi="Bookman Old Style"/>
                <w:b/>
                <w:bCs/>
                <w:sz w:val="21"/>
                <w:szCs w:val="21"/>
              </w:rPr>
              <w:t>JUAN EDGARDO M. ANGARA</w:t>
            </w:r>
          </w:p>
          <w:p w14:paraId="725FA334" w14:textId="77777777" w:rsidR="00800A4A" w:rsidRPr="00AE0FCA" w:rsidRDefault="00800A4A" w:rsidP="00AE0FCA">
            <w:pPr>
              <w:jc w:val="center"/>
              <w:rPr>
                <w:rFonts w:ascii="Bookman Old Style" w:hAnsi="Bookman Old Style"/>
                <w:i/>
                <w:iCs/>
                <w:sz w:val="21"/>
                <w:szCs w:val="21"/>
              </w:rPr>
            </w:pPr>
            <w:r w:rsidRPr="00AE0FCA">
              <w:rPr>
                <w:rFonts w:ascii="Bookman Old Style" w:hAnsi="Bookman Old Style"/>
                <w:i/>
                <w:iCs/>
                <w:sz w:val="21"/>
                <w:szCs w:val="21"/>
              </w:rPr>
              <w:t>Secretary of the Department of Education</w:t>
            </w:r>
          </w:p>
        </w:tc>
        <w:tc>
          <w:tcPr>
            <w:tcW w:w="4675" w:type="dxa"/>
          </w:tcPr>
          <w:p w14:paraId="5A04E671" w14:textId="77777777" w:rsidR="00800A4A" w:rsidRDefault="00800A4A" w:rsidP="00AE0FCA">
            <w:pPr>
              <w:jc w:val="center"/>
              <w:rPr>
                <w:rFonts w:ascii="Bookman Old Style" w:hAnsi="Bookman Old Style"/>
                <w:sz w:val="21"/>
                <w:szCs w:val="21"/>
              </w:rPr>
            </w:pPr>
            <w:r>
              <w:rPr>
                <w:rFonts w:ascii="Bookman Old Style" w:hAnsi="Bookman Old Style"/>
                <w:sz w:val="21"/>
                <w:szCs w:val="21"/>
              </w:rPr>
              <w:t>[</w:t>
            </w:r>
            <w:r w:rsidRPr="00AE0FCA">
              <w:rPr>
                <w:rFonts w:ascii="Bookman Old Style" w:hAnsi="Bookman Old Style"/>
                <w:sz w:val="21"/>
                <w:szCs w:val="21"/>
                <w:highlight w:val="yellow"/>
              </w:rPr>
              <w:t>____________________</w:t>
            </w:r>
            <w:r>
              <w:rPr>
                <w:rFonts w:ascii="Bookman Old Style" w:hAnsi="Bookman Old Style"/>
                <w:sz w:val="21"/>
                <w:szCs w:val="21"/>
              </w:rPr>
              <w:t>]</w:t>
            </w:r>
          </w:p>
          <w:p w14:paraId="0909741E" w14:textId="77777777" w:rsidR="00800A4A" w:rsidRDefault="00800A4A" w:rsidP="00AE0FCA">
            <w:pPr>
              <w:jc w:val="both"/>
              <w:rPr>
                <w:rFonts w:ascii="Bookman Old Style" w:hAnsi="Bookman Old Style"/>
                <w:sz w:val="21"/>
                <w:szCs w:val="21"/>
              </w:rPr>
            </w:pPr>
          </w:p>
          <w:p w14:paraId="4AB84810" w14:textId="77777777" w:rsidR="00800A4A" w:rsidRDefault="00800A4A" w:rsidP="00AE0FCA">
            <w:pPr>
              <w:jc w:val="both"/>
              <w:rPr>
                <w:rFonts w:ascii="Bookman Old Style" w:hAnsi="Bookman Old Style"/>
                <w:sz w:val="21"/>
                <w:szCs w:val="21"/>
              </w:rPr>
            </w:pPr>
            <w:r>
              <w:rPr>
                <w:rFonts w:ascii="Bookman Old Style" w:hAnsi="Bookman Old Style"/>
                <w:sz w:val="21"/>
                <w:szCs w:val="21"/>
              </w:rPr>
              <w:t xml:space="preserve">By: </w:t>
            </w:r>
          </w:p>
          <w:p w14:paraId="1AB16B40" w14:textId="77777777" w:rsidR="00800A4A" w:rsidRDefault="00800A4A" w:rsidP="00AE0FCA">
            <w:pPr>
              <w:jc w:val="both"/>
              <w:rPr>
                <w:rFonts w:ascii="Bookman Old Style" w:hAnsi="Bookman Old Style"/>
                <w:sz w:val="21"/>
                <w:szCs w:val="21"/>
              </w:rPr>
            </w:pPr>
          </w:p>
          <w:p w14:paraId="236C3D22" w14:textId="77777777" w:rsidR="00800A4A" w:rsidRDefault="00800A4A" w:rsidP="00AE0FCA">
            <w:pPr>
              <w:pBdr>
                <w:bottom w:val="single" w:sz="12" w:space="1" w:color="auto"/>
              </w:pBdr>
              <w:jc w:val="both"/>
              <w:rPr>
                <w:rFonts w:ascii="Bookman Old Style" w:hAnsi="Bookman Old Style"/>
                <w:sz w:val="21"/>
                <w:szCs w:val="21"/>
              </w:rPr>
            </w:pPr>
          </w:p>
          <w:p w14:paraId="0A7214C0" w14:textId="77777777" w:rsidR="00800A4A" w:rsidRPr="00AE0FCA" w:rsidRDefault="00800A4A" w:rsidP="00AE0FCA">
            <w:pPr>
              <w:jc w:val="center"/>
              <w:rPr>
                <w:rFonts w:ascii="Bookman Old Style" w:hAnsi="Bookman Old Style"/>
                <w:b/>
                <w:bCs/>
                <w:sz w:val="21"/>
                <w:szCs w:val="21"/>
              </w:rPr>
            </w:pPr>
            <w:r w:rsidRPr="00AE0FCA">
              <w:rPr>
                <w:rFonts w:ascii="Bookman Old Style" w:hAnsi="Bookman Old Style"/>
                <w:b/>
                <w:bCs/>
                <w:sz w:val="21"/>
                <w:szCs w:val="21"/>
                <w:highlight w:val="yellow"/>
              </w:rPr>
              <w:t>[NAME OF REPRESENTATIVE]</w:t>
            </w:r>
          </w:p>
          <w:p w14:paraId="5592C398" w14:textId="77777777" w:rsidR="00800A4A" w:rsidRPr="00AE0FCA" w:rsidRDefault="00800A4A" w:rsidP="00AE0FCA">
            <w:pPr>
              <w:jc w:val="center"/>
              <w:rPr>
                <w:rFonts w:ascii="Bookman Old Style" w:hAnsi="Bookman Old Style"/>
                <w:i/>
                <w:iCs/>
                <w:sz w:val="21"/>
                <w:szCs w:val="21"/>
              </w:rPr>
            </w:pPr>
            <w:r w:rsidRPr="00AE0FCA">
              <w:rPr>
                <w:rFonts w:ascii="Bookman Old Style" w:hAnsi="Bookman Old Style"/>
                <w:i/>
                <w:iCs/>
                <w:sz w:val="21"/>
                <w:szCs w:val="21"/>
              </w:rPr>
              <w:t>Designation/Position</w:t>
            </w:r>
          </w:p>
        </w:tc>
      </w:tr>
      <w:tr w:rsidR="00800A4A" w14:paraId="25EC701E" w14:textId="77777777" w:rsidTr="0089343F">
        <w:tc>
          <w:tcPr>
            <w:tcW w:w="9350" w:type="dxa"/>
            <w:gridSpan w:val="2"/>
          </w:tcPr>
          <w:p w14:paraId="49661A1E" w14:textId="77777777" w:rsidR="00800A4A" w:rsidRDefault="00800A4A" w:rsidP="00AE0FCA">
            <w:pPr>
              <w:jc w:val="both"/>
              <w:rPr>
                <w:rFonts w:ascii="Bookman Old Style" w:hAnsi="Bookman Old Style"/>
                <w:sz w:val="21"/>
                <w:szCs w:val="21"/>
              </w:rPr>
            </w:pPr>
          </w:p>
          <w:p w14:paraId="6D04DEF7" w14:textId="77777777" w:rsidR="00800A4A" w:rsidRDefault="00800A4A" w:rsidP="00AE0FCA">
            <w:pPr>
              <w:jc w:val="center"/>
              <w:rPr>
                <w:rFonts w:ascii="Bookman Old Style" w:hAnsi="Bookman Old Style"/>
                <w:b/>
                <w:bCs/>
                <w:sz w:val="21"/>
                <w:szCs w:val="21"/>
              </w:rPr>
            </w:pPr>
          </w:p>
          <w:p w14:paraId="6EEAA369" w14:textId="77777777" w:rsidR="00800A4A" w:rsidRDefault="00800A4A" w:rsidP="00AE0FCA">
            <w:pPr>
              <w:jc w:val="center"/>
              <w:rPr>
                <w:rFonts w:ascii="Bookman Old Style" w:hAnsi="Bookman Old Style"/>
                <w:b/>
                <w:bCs/>
                <w:sz w:val="21"/>
                <w:szCs w:val="21"/>
              </w:rPr>
            </w:pPr>
            <w:r w:rsidRPr="00AE0FCA">
              <w:rPr>
                <w:rFonts w:ascii="Bookman Old Style" w:hAnsi="Bookman Old Style"/>
                <w:b/>
                <w:bCs/>
                <w:sz w:val="21"/>
                <w:szCs w:val="21"/>
              </w:rPr>
              <w:t>SIGNED IN THE PRESENCE OF</w:t>
            </w:r>
          </w:p>
          <w:p w14:paraId="3A8BF2C0" w14:textId="77777777" w:rsidR="00800A4A" w:rsidRPr="00AE0FCA" w:rsidRDefault="00800A4A" w:rsidP="00AE0FCA">
            <w:pPr>
              <w:jc w:val="center"/>
              <w:rPr>
                <w:rFonts w:ascii="Bookman Old Style" w:hAnsi="Bookman Old Style"/>
                <w:b/>
                <w:bCs/>
                <w:sz w:val="21"/>
                <w:szCs w:val="21"/>
              </w:rPr>
            </w:pPr>
          </w:p>
        </w:tc>
      </w:tr>
      <w:tr w:rsidR="00800A4A" w14:paraId="451C3D4E" w14:textId="77777777" w:rsidTr="0089343F">
        <w:tc>
          <w:tcPr>
            <w:tcW w:w="4675" w:type="dxa"/>
          </w:tcPr>
          <w:p w14:paraId="7A95E37F" w14:textId="77777777" w:rsidR="00800A4A" w:rsidRDefault="00800A4A" w:rsidP="00AE0FCA">
            <w:pPr>
              <w:pBdr>
                <w:bottom w:val="single" w:sz="12" w:space="1" w:color="auto"/>
              </w:pBdr>
              <w:jc w:val="both"/>
              <w:rPr>
                <w:rFonts w:ascii="Bookman Old Style" w:hAnsi="Bookman Old Style"/>
                <w:sz w:val="21"/>
                <w:szCs w:val="21"/>
              </w:rPr>
            </w:pPr>
          </w:p>
          <w:p w14:paraId="63456C9B" w14:textId="77777777" w:rsidR="00800A4A" w:rsidRPr="00AE0FCA" w:rsidRDefault="00800A4A" w:rsidP="00AE0FCA">
            <w:pPr>
              <w:jc w:val="center"/>
              <w:rPr>
                <w:rFonts w:ascii="Bookman Old Style" w:hAnsi="Bookman Old Style"/>
                <w:b/>
                <w:bCs/>
                <w:sz w:val="21"/>
                <w:szCs w:val="21"/>
              </w:rPr>
            </w:pPr>
            <w:r w:rsidRPr="00AE0FCA">
              <w:rPr>
                <w:rFonts w:ascii="Bookman Old Style" w:hAnsi="Bookman Old Style"/>
                <w:b/>
                <w:bCs/>
                <w:sz w:val="21"/>
                <w:szCs w:val="21"/>
                <w:highlight w:val="yellow"/>
              </w:rPr>
              <w:t>[NAME]</w:t>
            </w:r>
          </w:p>
          <w:p w14:paraId="79645EAE" w14:textId="77777777" w:rsidR="00800A4A" w:rsidRDefault="00800A4A" w:rsidP="00AE0FCA">
            <w:pPr>
              <w:jc w:val="center"/>
              <w:rPr>
                <w:rFonts w:ascii="Bookman Old Style" w:hAnsi="Bookman Old Style"/>
                <w:sz w:val="21"/>
                <w:szCs w:val="21"/>
              </w:rPr>
            </w:pPr>
            <w:r w:rsidRPr="00AE0FCA">
              <w:rPr>
                <w:rFonts w:ascii="Bookman Old Style" w:hAnsi="Bookman Old Style"/>
                <w:i/>
                <w:iCs/>
                <w:sz w:val="21"/>
                <w:szCs w:val="21"/>
              </w:rPr>
              <w:t>Designation/Position</w:t>
            </w:r>
          </w:p>
        </w:tc>
        <w:tc>
          <w:tcPr>
            <w:tcW w:w="4675" w:type="dxa"/>
          </w:tcPr>
          <w:p w14:paraId="1A913A64" w14:textId="77777777" w:rsidR="00800A4A" w:rsidRDefault="00800A4A" w:rsidP="00AE0FCA">
            <w:pPr>
              <w:pBdr>
                <w:bottom w:val="single" w:sz="12" w:space="1" w:color="auto"/>
              </w:pBdr>
              <w:jc w:val="both"/>
              <w:rPr>
                <w:rFonts w:ascii="Bookman Old Style" w:hAnsi="Bookman Old Style"/>
                <w:sz w:val="21"/>
                <w:szCs w:val="21"/>
              </w:rPr>
            </w:pPr>
          </w:p>
          <w:p w14:paraId="5079C77F" w14:textId="77777777" w:rsidR="00800A4A" w:rsidRPr="00AE0FCA" w:rsidRDefault="00800A4A" w:rsidP="00AE0FCA">
            <w:pPr>
              <w:jc w:val="center"/>
              <w:rPr>
                <w:rFonts w:ascii="Bookman Old Style" w:hAnsi="Bookman Old Style"/>
                <w:b/>
                <w:bCs/>
                <w:sz w:val="21"/>
                <w:szCs w:val="21"/>
              </w:rPr>
            </w:pPr>
            <w:r w:rsidRPr="00AE0FCA">
              <w:rPr>
                <w:rFonts w:ascii="Bookman Old Style" w:hAnsi="Bookman Old Style"/>
                <w:b/>
                <w:bCs/>
                <w:sz w:val="21"/>
                <w:szCs w:val="21"/>
                <w:highlight w:val="yellow"/>
              </w:rPr>
              <w:t>[NAME]</w:t>
            </w:r>
          </w:p>
          <w:p w14:paraId="6AE743AD" w14:textId="77777777" w:rsidR="00800A4A" w:rsidRDefault="00800A4A" w:rsidP="00AE0FCA">
            <w:pPr>
              <w:jc w:val="center"/>
              <w:rPr>
                <w:rFonts w:ascii="Bookman Old Style" w:hAnsi="Bookman Old Style"/>
                <w:sz w:val="21"/>
                <w:szCs w:val="21"/>
              </w:rPr>
            </w:pPr>
            <w:r w:rsidRPr="00AE0FCA">
              <w:rPr>
                <w:rFonts w:ascii="Bookman Old Style" w:hAnsi="Bookman Old Style"/>
                <w:i/>
                <w:iCs/>
                <w:sz w:val="21"/>
                <w:szCs w:val="21"/>
              </w:rPr>
              <w:t>Designation/Position</w:t>
            </w:r>
          </w:p>
        </w:tc>
      </w:tr>
    </w:tbl>
    <w:p w14:paraId="75AB38D4" w14:textId="77777777" w:rsidR="00800A4A" w:rsidRDefault="00800A4A" w:rsidP="002C49E8">
      <w:pPr>
        <w:spacing w:after="0" w:line="240" w:lineRule="auto"/>
        <w:jc w:val="both"/>
        <w:rPr>
          <w:rFonts w:ascii="Bookman Old Style" w:hAnsi="Bookman Old Style"/>
          <w:sz w:val="21"/>
          <w:szCs w:val="21"/>
        </w:rPr>
      </w:pPr>
    </w:p>
    <w:p w14:paraId="52F13EC7" w14:textId="77777777" w:rsidR="002C49E8" w:rsidRDefault="002C49E8" w:rsidP="002C49E8">
      <w:pPr>
        <w:spacing w:after="0" w:line="240" w:lineRule="auto"/>
        <w:jc w:val="both"/>
        <w:rPr>
          <w:rFonts w:ascii="Bookman Old Style" w:hAnsi="Bookman Old Style"/>
          <w:sz w:val="21"/>
          <w:szCs w:val="21"/>
        </w:rPr>
      </w:pPr>
    </w:p>
    <w:p w14:paraId="0C024385" w14:textId="77777777" w:rsidR="002C49E8" w:rsidRPr="00D84F33" w:rsidRDefault="002C49E8" w:rsidP="00352665">
      <w:pPr>
        <w:spacing w:after="0" w:line="240" w:lineRule="auto"/>
        <w:rPr>
          <w:rFonts w:ascii="Bookman Old Style" w:hAnsi="Bookman Old Style"/>
          <w:b/>
          <w:sz w:val="21"/>
          <w:szCs w:val="21"/>
          <w:u w:val="single"/>
        </w:rPr>
      </w:pPr>
    </w:p>
    <w:p w14:paraId="4DE4F605" w14:textId="77777777" w:rsidR="002C49E8" w:rsidRPr="00D84F33" w:rsidRDefault="002C49E8" w:rsidP="002C49E8">
      <w:pPr>
        <w:spacing w:after="0" w:line="240" w:lineRule="auto"/>
        <w:jc w:val="center"/>
        <w:rPr>
          <w:rFonts w:ascii="Bookman Old Style" w:hAnsi="Bookman Old Style"/>
          <w:b/>
          <w:sz w:val="21"/>
          <w:szCs w:val="21"/>
          <w:u w:val="single"/>
        </w:rPr>
      </w:pPr>
    </w:p>
    <w:p w14:paraId="63BEFA33" w14:textId="77777777" w:rsidR="002C49E8" w:rsidRPr="00D84F33" w:rsidRDefault="002C49E8" w:rsidP="002C49E8">
      <w:pPr>
        <w:spacing w:after="0" w:line="240" w:lineRule="auto"/>
        <w:jc w:val="center"/>
        <w:rPr>
          <w:rFonts w:ascii="Bookman Old Style" w:hAnsi="Bookman Old Style"/>
          <w:b/>
          <w:sz w:val="21"/>
          <w:szCs w:val="21"/>
          <w:u w:val="single"/>
        </w:rPr>
      </w:pPr>
      <w:r w:rsidRPr="00D84F33">
        <w:rPr>
          <w:rFonts w:ascii="Bookman Old Style" w:hAnsi="Bookman Old Style"/>
          <w:b/>
          <w:sz w:val="21"/>
          <w:szCs w:val="21"/>
          <w:u w:val="single"/>
        </w:rPr>
        <w:t>ACKNOWLEDGMENT</w:t>
      </w:r>
    </w:p>
    <w:p w14:paraId="3091754F" w14:textId="77777777" w:rsidR="002C49E8" w:rsidRPr="00D84F33" w:rsidRDefault="002C49E8" w:rsidP="002C49E8">
      <w:pPr>
        <w:spacing w:after="0" w:line="240" w:lineRule="auto"/>
        <w:ind w:right="994"/>
        <w:rPr>
          <w:rFonts w:ascii="Bookman Old Style" w:hAnsi="Bookman Old Style"/>
          <w:sz w:val="21"/>
          <w:szCs w:val="21"/>
        </w:rPr>
      </w:pPr>
    </w:p>
    <w:p w14:paraId="574E1810" w14:textId="77777777" w:rsidR="002C49E8" w:rsidRPr="00D84F33" w:rsidRDefault="002C49E8" w:rsidP="002C49E8">
      <w:pPr>
        <w:spacing w:after="0" w:line="240" w:lineRule="auto"/>
        <w:ind w:right="994"/>
        <w:rPr>
          <w:rFonts w:ascii="Bookman Old Style" w:hAnsi="Bookman Old Style"/>
          <w:sz w:val="21"/>
          <w:szCs w:val="21"/>
        </w:rPr>
      </w:pPr>
    </w:p>
    <w:p w14:paraId="69FDF8C6" w14:textId="77777777" w:rsidR="002C49E8" w:rsidRPr="00D84F33" w:rsidRDefault="002C49E8" w:rsidP="002C49E8">
      <w:pPr>
        <w:spacing w:after="0" w:line="240" w:lineRule="auto"/>
        <w:ind w:right="994"/>
        <w:rPr>
          <w:rFonts w:ascii="Bookman Old Style" w:hAnsi="Bookman Old Style"/>
          <w:sz w:val="21"/>
          <w:szCs w:val="21"/>
        </w:rPr>
      </w:pPr>
      <w:r w:rsidRPr="00D84F33">
        <w:rPr>
          <w:rFonts w:ascii="Bookman Old Style" w:hAnsi="Bookman Old Style"/>
          <w:sz w:val="21"/>
          <w:szCs w:val="21"/>
        </w:rPr>
        <w:t>REPUBLIC OF THE PHILIPPINES</w:t>
      </w:r>
      <w:r w:rsidRPr="00D84F33">
        <w:rPr>
          <w:rFonts w:ascii="Bookman Old Style" w:hAnsi="Bookman Old Style"/>
          <w:sz w:val="21"/>
          <w:szCs w:val="21"/>
        </w:rPr>
        <w:tab/>
        <w:t>)</w:t>
      </w:r>
    </w:p>
    <w:p w14:paraId="4F3DB166" w14:textId="77777777" w:rsidR="002C49E8" w:rsidRPr="00D84F33" w:rsidRDefault="002C49E8" w:rsidP="002C49E8">
      <w:pPr>
        <w:spacing w:after="0" w:line="240" w:lineRule="auto"/>
        <w:ind w:right="994"/>
        <w:rPr>
          <w:rFonts w:ascii="Bookman Old Style" w:hAnsi="Bookman Old Style"/>
          <w:sz w:val="21"/>
          <w:szCs w:val="21"/>
        </w:rPr>
      </w:pPr>
      <w:r w:rsidRPr="00D84F33">
        <w:rPr>
          <w:rFonts w:ascii="Bookman Old Style" w:hAnsi="Bookman Old Style"/>
          <w:sz w:val="21"/>
          <w:szCs w:val="21"/>
        </w:rPr>
        <w:t>_____________________________</w:t>
      </w:r>
      <w:r w:rsidRPr="00D84F33">
        <w:rPr>
          <w:rFonts w:ascii="Bookman Old Style" w:hAnsi="Bookman Old Style"/>
          <w:sz w:val="21"/>
          <w:szCs w:val="21"/>
        </w:rPr>
        <w:tab/>
        <w:t>) S.S.</w:t>
      </w:r>
      <w:r w:rsidRPr="00D84F33">
        <w:rPr>
          <w:rFonts w:ascii="Bookman Old Style" w:hAnsi="Bookman Old Style"/>
          <w:sz w:val="21"/>
          <w:szCs w:val="21"/>
        </w:rPr>
        <w:tab/>
      </w:r>
    </w:p>
    <w:p w14:paraId="0CCB7E5C" w14:textId="77777777" w:rsidR="002C49E8" w:rsidRPr="00D84F33" w:rsidRDefault="002C49E8" w:rsidP="002C49E8">
      <w:pPr>
        <w:spacing w:after="0" w:line="240" w:lineRule="auto"/>
        <w:ind w:right="994"/>
        <w:rPr>
          <w:rFonts w:ascii="Bookman Old Style" w:hAnsi="Bookman Old Style"/>
          <w:sz w:val="21"/>
          <w:szCs w:val="21"/>
        </w:rPr>
      </w:pPr>
    </w:p>
    <w:p w14:paraId="75BB3CE7" w14:textId="77777777" w:rsidR="002C49E8" w:rsidRPr="00D84F33" w:rsidRDefault="002C49E8" w:rsidP="002C49E8">
      <w:pPr>
        <w:spacing w:after="0" w:line="240" w:lineRule="auto"/>
        <w:ind w:right="994"/>
        <w:rPr>
          <w:rFonts w:ascii="Bookman Old Style" w:hAnsi="Bookman Old Style"/>
          <w:sz w:val="21"/>
          <w:szCs w:val="21"/>
        </w:rPr>
      </w:pPr>
    </w:p>
    <w:p w14:paraId="2B1C4D93" w14:textId="77777777" w:rsidR="002C49E8" w:rsidRPr="00D84F33" w:rsidRDefault="002C49E8" w:rsidP="002C49E8">
      <w:pPr>
        <w:spacing w:after="0" w:line="240" w:lineRule="auto"/>
        <w:ind w:firstLine="720"/>
        <w:jc w:val="both"/>
        <w:rPr>
          <w:rFonts w:ascii="Bookman Old Style" w:hAnsi="Bookman Old Style"/>
          <w:sz w:val="21"/>
          <w:szCs w:val="21"/>
        </w:rPr>
      </w:pPr>
      <w:r w:rsidRPr="00D84F33">
        <w:rPr>
          <w:rFonts w:ascii="Bookman Old Style" w:hAnsi="Bookman Old Style"/>
          <w:b/>
          <w:sz w:val="21"/>
          <w:szCs w:val="21"/>
        </w:rPr>
        <w:t>BEFORE ME</w:t>
      </w:r>
      <w:r w:rsidRPr="00D84F33">
        <w:rPr>
          <w:rFonts w:ascii="Bookman Old Style" w:hAnsi="Bookman Old Style"/>
          <w:sz w:val="21"/>
          <w:szCs w:val="21"/>
        </w:rPr>
        <w:t>, a Notary Public for and in __________________ personally, appeared the following:</w:t>
      </w:r>
    </w:p>
    <w:p w14:paraId="77D8CA34" w14:textId="77777777" w:rsidR="002C49E8" w:rsidRPr="00D84F33" w:rsidRDefault="002C49E8" w:rsidP="002C49E8">
      <w:pPr>
        <w:spacing w:after="0" w:line="240" w:lineRule="auto"/>
        <w:jc w:val="both"/>
        <w:rPr>
          <w:rFonts w:ascii="Bookman Old Style" w:hAnsi="Bookman Old Style"/>
          <w:sz w:val="21"/>
          <w:szCs w:val="21"/>
        </w:rPr>
      </w:pPr>
    </w:p>
    <w:tbl>
      <w:tblPr>
        <w:tblW w:w="916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33"/>
        <w:gridCol w:w="1715"/>
        <w:gridCol w:w="3212"/>
      </w:tblGrid>
      <w:tr w:rsidR="002C49E8" w:rsidRPr="00D84F33" w14:paraId="64796459" w14:textId="77777777" w:rsidTr="008C1A85">
        <w:trPr>
          <w:trHeight w:val="280"/>
        </w:trPr>
        <w:tc>
          <w:tcPr>
            <w:tcW w:w="4233" w:type="dxa"/>
          </w:tcPr>
          <w:p w14:paraId="52D229DF" w14:textId="77777777" w:rsidR="002C49E8" w:rsidRPr="00D84F33" w:rsidRDefault="002C49E8" w:rsidP="008C1A85">
            <w:pPr>
              <w:pStyle w:val="Normal1"/>
              <w:ind w:left="1260"/>
              <w:rPr>
                <w:rFonts w:ascii="Bookman Old Style" w:eastAsia="Arial Narrow" w:hAnsi="Bookman Old Style" w:cs="Times New Roman"/>
                <w:sz w:val="21"/>
                <w:szCs w:val="21"/>
              </w:rPr>
            </w:pPr>
            <w:r w:rsidRPr="00D84F33">
              <w:rPr>
                <w:rFonts w:ascii="Bookman Old Style" w:eastAsia="Arial Narrow" w:hAnsi="Bookman Old Style" w:cs="Times New Roman"/>
                <w:sz w:val="21"/>
                <w:szCs w:val="21"/>
              </w:rPr>
              <w:t>Name</w:t>
            </w:r>
          </w:p>
        </w:tc>
        <w:tc>
          <w:tcPr>
            <w:tcW w:w="1715" w:type="dxa"/>
          </w:tcPr>
          <w:p w14:paraId="639D28F3" w14:textId="77777777" w:rsidR="002C49E8" w:rsidRPr="00D84F33" w:rsidRDefault="002C49E8" w:rsidP="008C1A85">
            <w:pPr>
              <w:pStyle w:val="Normal1"/>
              <w:jc w:val="center"/>
              <w:rPr>
                <w:rFonts w:ascii="Bookman Old Style" w:eastAsia="Arial Narrow" w:hAnsi="Bookman Old Style" w:cs="Times New Roman"/>
                <w:sz w:val="21"/>
                <w:szCs w:val="21"/>
              </w:rPr>
            </w:pPr>
            <w:r w:rsidRPr="00D84F33">
              <w:rPr>
                <w:rFonts w:ascii="Bookman Old Style" w:hAnsi="Bookman Old Style" w:cs="Times New Roman"/>
                <w:b/>
                <w:sz w:val="21"/>
                <w:szCs w:val="21"/>
              </w:rPr>
              <w:t>Government Issued ID (Details)</w:t>
            </w:r>
          </w:p>
        </w:tc>
        <w:tc>
          <w:tcPr>
            <w:tcW w:w="3212" w:type="dxa"/>
          </w:tcPr>
          <w:p w14:paraId="1F38E36C" w14:textId="77777777" w:rsidR="002C49E8" w:rsidRPr="00D84F33" w:rsidRDefault="002C49E8" w:rsidP="008C1A85">
            <w:pPr>
              <w:pStyle w:val="Normal1"/>
              <w:jc w:val="center"/>
              <w:rPr>
                <w:rFonts w:ascii="Bookman Old Style" w:eastAsia="Arial Narrow" w:hAnsi="Bookman Old Style" w:cs="Times New Roman"/>
                <w:sz w:val="21"/>
                <w:szCs w:val="21"/>
              </w:rPr>
            </w:pPr>
            <w:r w:rsidRPr="00D84F33">
              <w:rPr>
                <w:rFonts w:ascii="Bookman Old Style" w:eastAsia="Arial Narrow" w:hAnsi="Bookman Old Style" w:cs="Times New Roman"/>
                <w:sz w:val="21"/>
                <w:szCs w:val="21"/>
              </w:rPr>
              <w:t>Date and Place Issued</w:t>
            </w:r>
          </w:p>
        </w:tc>
      </w:tr>
      <w:tr w:rsidR="002C49E8" w:rsidRPr="00D84F33" w14:paraId="49763CAE" w14:textId="77777777" w:rsidTr="008C1A85">
        <w:trPr>
          <w:trHeight w:val="358"/>
        </w:trPr>
        <w:tc>
          <w:tcPr>
            <w:tcW w:w="4233" w:type="dxa"/>
          </w:tcPr>
          <w:p w14:paraId="200B9A6D" w14:textId="03F4E9F4" w:rsidR="002C49E8" w:rsidRPr="00D84F33" w:rsidRDefault="002C49E8" w:rsidP="002C49E8">
            <w:pPr>
              <w:pStyle w:val="Normal1"/>
              <w:ind w:left="75"/>
              <w:rPr>
                <w:rFonts w:ascii="Bookman Old Style" w:eastAsia="Arial Narrow" w:hAnsi="Bookman Old Style" w:cs="Times New Roman"/>
                <w:b/>
                <w:sz w:val="21"/>
                <w:szCs w:val="21"/>
              </w:rPr>
            </w:pPr>
            <w:r>
              <w:rPr>
                <w:rFonts w:ascii="Bookman Old Style" w:eastAsia="Arial Narrow" w:hAnsi="Bookman Old Style" w:cs="Times New Roman"/>
                <w:b/>
                <w:sz w:val="21"/>
                <w:szCs w:val="21"/>
              </w:rPr>
              <w:t>JUAN EDGARDO M. ANGARA</w:t>
            </w:r>
          </w:p>
        </w:tc>
        <w:tc>
          <w:tcPr>
            <w:tcW w:w="1715" w:type="dxa"/>
          </w:tcPr>
          <w:p w14:paraId="7830173E" w14:textId="77777777" w:rsidR="002C49E8" w:rsidRPr="00D84F33" w:rsidRDefault="002C49E8" w:rsidP="008C1A85">
            <w:pPr>
              <w:pStyle w:val="Normal1"/>
              <w:ind w:left="136"/>
              <w:rPr>
                <w:rFonts w:ascii="Bookman Old Style" w:eastAsia="Arial Narrow" w:hAnsi="Bookman Old Style" w:cs="Times New Roman"/>
                <w:sz w:val="21"/>
                <w:szCs w:val="21"/>
              </w:rPr>
            </w:pPr>
          </w:p>
        </w:tc>
        <w:tc>
          <w:tcPr>
            <w:tcW w:w="3212" w:type="dxa"/>
          </w:tcPr>
          <w:p w14:paraId="67F8A8F2" w14:textId="77777777" w:rsidR="002C49E8" w:rsidRPr="00D84F33" w:rsidRDefault="002C49E8" w:rsidP="008C1A85">
            <w:pPr>
              <w:pStyle w:val="Normal1"/>
              <w:ind w:left="91"/>
              <w:rPr>
                <w:rFonts w:ascii="Bookman Old Style" w:eastAsia="Arial Narrow" w:hAnsi="Bookman Old Style" w:cs="Times New Roman"/>
                <w:sz w:val="21"/>
                <w:szCs w:val="21"/>
              </w:rPr>
            </w:pPr>
          </w:p>
        </w:tc>
      </w:tr>
      <w:tr w:rsidR="00800A4A" w:rsidRPr="00D84F33" w14:paraId="10804DD1" w14:textId="77777777" w:rsidTr="008C1A85">
        <w:trPr>
          <w:trHeight w:val="358"/>
        </w:trPr>
        <w:tc>
          <w:tcPr>
            <w:tcW w:w="4233" w:type="dxa"/>
          </w:tcPr>
          <w:p w14:paraId="465FAEC2" w14:textId="542449A4" w:rsidR="00800A4A" w:rsidRPr="00D84F33" w:rsidRDefault="00800A4A" w:rsidP="002C49E8">
            <w:pPr>
              <w:pStyle w:val="Normal1"/>
              <w:ind w:left="75"/>
              <w:rPr>
                <w:rFonts w:ascii="Bookman Old Style" w:eastAsia="Arial Narrow" w:hAnsi="Bookman Old Style" w:cs="Times New Roman"/>
                <w:b/>
                <w:sz w:val="21"/>
                <w:szCs w:val="21"/>
              </w:rPr>
            </w:pPr>
            <w:r>
              <w:rPr>
                <w:rFonts w:ascii="Bookman Old Style" w:eastAsia="Arial Narrow" w:hAnsi="Bookman Old Style" w:cs="Times New Roman"/>
                <w:b/>
                <w:sz w:val="21"/>
                <w:szCs w:val="21"/>
              </w:rPr>
              <w:t>[REPRESENTATIVE OF CONTRACTING PARTY]</w:t>
            </w:r>
          </w:p>
        </w:tc>
        <w:tc>
          <w:tcPr>
            <w:tcW w:w="1715" w:type="dxa"/>
          </w:tcPr>
          <w:p w14:paraId="5FC01DF8" w14:textId="77777777" w:rsidR="00800A4A" w:rsidRPr="00D84F33" w:rsidRDefault="00800A4A" w:rsidP="008C1A85">
            <w:pPr>
              <w:pStyle w:val="Normal1"/>
              <w:ind w:left="136"/>
              <w:rPr>
                <w:rFonts w:ascii="Bookman Old Style" w:eastAsia="Arial Narrow" w:hAnsi="Bookman Old Style" w:cs="Times New Roman"/>
                <w:sz w:val="21"/>
                <w:szCs w:val="21"/>
              </w:rPr>
            </w:pPr>
          </w:p>
        </w:tc>
        <w:tc>
          <w:tcPr>
            <w:tcW w:w="3212" w:type="dxa"/>
          </w:tcPr>
          <w:p w14:paraId="684A9699" w14:textId="77777777" w:rsidR="00800A4A" w:rsidRPr="00D84F33" w:rsidRDefault="00800A4A" w:rsidP="008C1A85">
            <w:pPr>
              <w:pStyle w:val="Normal1"/>
              <w:ind w:left="91"/>
              <w:rPr>
                <w:rFonts w:ascii="Bookman Old Style" w:eastAsia="Arial Narrow" w:hAnsi="Bookman Old Style" w:cs="Times New Roman"/>
                <w:sz w:val="21"/>
                <w:szCs w:val="21"/>
              </w:rPr>
            </w:pPr>
          </w:p>
        </w:tc>
      </w:tr>
    </w:tbl>
    <w:p w14:paraId="5802C736" w14:textId="77777777" w:rsidR="002C49E8" w:rsidRPr="00D84F33" w:rsidRDefault="002C49E8" w:rsidP="002C49E8">
      <w:pPr>
        <w:tabs>
          <w:tab w:val="left" w:pos="900"/>
        </w:tabs>
        <w:spacing w:after="0" w:line="240" w:lineRule="auto"/>
        <w:ind w:right="994"/>
        <w:rPr>
          <w:rFonts w:ascii="Bookman Old Style" w:hAnsi="Bookman Old Style"/>
          <w:b/>
          <w:sz w:val="21"/>
          <w:szCs w:val="21"/>
        </w:rPr>
      </w:pPr>
      <w:r w:rsidRPr="00D84F33">
        <w:rPr>
          <w:rFonts w:ascii="Bookman Old Style" w:hAnsi="Bookman Old Style"/>
          <w:b/>
          <w:sz w:val="21"/>
          <w:szCs w:val="21"/>
        </w:rPr>
        <w:tab/>
      </w:r>
    </w:p>
    <w:p w14:paraId="7DA140F3" w14:textId="65BFF747" w:rsidR="002C49E8" w:rsidRPr="00D84F33" w:rsidRDefault="002C49E8" w:rsidP="002C49E8">
      <w:pPr>
        <w:spacing w:after="0" w:line="240" w:lineRule="auto"/>
        <w:ind w:right="2" w:firstLine="720"/>
        <w:jc w:val="both"/>
        <w:rPr>
          <w:rFonts w:ascii="Bookman Old Style" w:hAnsi="Bookman Old Style"/>
          <w:sz w:val="21"/>
          <w:szCs w:val="21"/>
        </w:rPr>
      </w:pPr>
      <w:r w:rsidRPr="00D84F33">
        <w:rPr>
          <w:rFonts w:ascii="Bookman Old Style" w:hAnsi="Bookman Old Style"/>
          <w:sz w:val="21"/>
          <w:szCs w:val="21"/>
        </w:rPr>
        <w:t>known to me and to</w:t>
      </w:r>
      <w:r>
        <w:rPr>
          <w:rFonts w:ascii="Bookman Old Style" w:hAnsi="Bookman Old Style"/>
          <w:sz w:val="21"/>
          <w:szCs w:val="21"/>
        </w:rPr>
        <w:t xml:space="preserve"> me known to be the same person</w:t>
      </w:r>
      <w:r w:rsidRPr="00D84F33">
        <w:rPr>
          <w:rFonts w:ascii="Bookman Old Style" w:hAnsi="Bookman Old Style"/>
          <w:sz w:val="21"/>
          <w:szCs w:val="21"/>
        </w:rPr>
        <w:t xml:space="preserve"> who executed the foregoing Memorandum of Understanding, signed by the PARTIES and their instrumental witnesses, and they acknowledged to me that the same is their free voluntary act and deed and that of the corporations they represent respectively. This Memorandum of </w:t>
      </w:r>
      <w:r w:rsidR="00800A4A">
        <w:rPr>
          <w:rFonts w:ascii="Bookman Old Style" w:hAnsi="Bookman Old Style"/>
          <w:sz w:val="21"/>
          <w:szCs w:val="21"/>
        </w:rPr>
        <w:t>Understanding</w:t>
      </w:r>
      <w:r w:rsidR="00800A4A" w:rsidRPr="00D84F33">
        <w:rPr>
          <w:rFonts w:ascii="Bookman Old Style" w:hAnsi="Bookman Old Style"/>
          <w:sz w:val="21"/>
          <w:szCs w:val="21"/>
        </w:rPr>
        <w:t xml:space="preserve"> </w:t>
      </w:r>
      <w:r w:rsidRPr="00D84F33">
        <w:rPr>
          <w:rFonts w:ascii="Bookman Old Style" w:hAnsi="Bookman Old Style"/>
          <w:sz w:val="21"/>
          <w:szCs w:val="21"/>
        </w:rPr>
        <w:t xml:space="preserve">consists of </w:t>
      </w:r>
      <w:r w:rsidRPr="00D84F33">
        <w:rPr>
          <w:rFonts w:ascii="Bookman Old Style" w:hAnsi="Bookman Old Style"/>
          <w:bCs/>
          <w:sz w:val="21"/>
          <w:szCs w:val="21"/>
        </w:rPr>
        <w:t>___________________</w:t>
      </w:r>
      <w:r w:rsidRPr="00D84F33">
        <w:rPr>
          <w:rFonts w:ascii="Bookman Old Style" w:hAnsi="Bookman Old Style"/>
          <w:b/>
          <w:bCs/>
          <w:sz w:val="21"/>
          <w:szCs w:val="21"/>
        </w:rPr>
        <w:t xml:space="preserve"> </w:t>
      </w:r>
      <w:r w:rsidRPr="00D84F33">
        <w:rPr>
          <w:rFonts w:ascii="Bookman Old Style" w:hAnsi="Bookman Old Style"/>
          <w:bCs/>
          <w:sz w:val="21"/>
          <w:szCs w:val="21"/>
        </w:rPr>
        <w:t>(_____)</w:t>
      </w:r>
      <w:r w:rsidRPr="00D84F33">
        <w:rPr>
          <w:rFonts w:ascii="Bookman Old Style" w:hAnsi="Bookman Old Style"/>
          <w:b/>
          <w:bCs/>
          <w:sz w:val="21"/>
          <w:szCs w:val="21"/>
        </w:rPr>
        <w:t xml:space="preserve"> </w:t>
      </w:r>
      <w:r w:rsidRPr="00D84F33">
        <w:rPr>
          <w:rFonts w:ascii="Bookman Old Style" w:hAnsi="Bookman Old Style"/>
          <w:sz w:val="21"/>
          <w:szCs w:val="21"/>
        </w:rPr>
        <w:t>pages including the Annexes and this page in which this acknowledgment is written, signed by the parties and their instrumental witnesses every page thereof.</w:t>
      </w:r>
    </w:p>
    <w:p w14:paraId="2E459E6B" w14:textId="77777777" w:rsidR="002C49E8" w:rsidRPr="00D84F33" w:rsidRDefault="002C49E8" w:rsidP="002C49E8">
      <w:pPr>
        <w:spacing w:after="0" w:line="240" w:lineRule="auto"/>
        <w:ind w:right="2"/>
        <w:rPr>
          <w:rFonts w:ascii="Bookman Old Style" w:hAnsi="Bookman Old Style"/>
          <w:b/>
          <w:sz w:val="21"/>
          <w:szCs w:val="21"/>
        </w:rPr>
      </w:pPr>
    </w:p>
    <w:p w14:paraId="3FDB372D" w14:textId="77777777" w:rsidR="002C49E8" w:rsidRPr="00D84F33" w:rsidRDefault="002C49E8" w:rsidP="002C49E8">
      <w:pPr>
        <w:spacing w:after="0" w:line="240" w:lineRule="auto"/>
        <w:ind w:right="2" w:firstLine="720"/>
        <w:jc w:val="both"/>
        <w:rPr>
          <w:rFonts w:ascii="Bookman Old Style" w:hAnsi="Bookman Old Style"/>
          <w:sz w:val="21"/>
          <w:szCs w:val="21"/>
        </w:rPr>
      </w:pPr>
      <w:r w:rsidRPr="00D84F33">
        <w:rPr>
          <w:rFonts w:ascii="Bookman Old Style" w:hAnsi="Bookman Old Style"/>
          <w:b/>
          <w:sz w:val="21"/>
          <w:szCs w:val="21"/>
        </w:rPr>
        <w:t>WITNESS MY HAND AND NOTARIAL SEAL</w:t>
      </w:r>
      <w:r w:rsidRPr="00D84F33">
        <w:rPr>
          <w:rFonts w:ascii="Bookman Old Style" w:hAnsi="Bookman Old Style"/>
          <w:sz w:val="21"/>
          <w:szCs w:val="21"/>
        </w:rPr>
        <w:t>, on the date and at the place first written above.</w:t>
      </w:r>
    </w:p>
    <w:p w14:paraId="57E09E0D" w14:textId="77777777" w:rsidR="002C49E8" w:rsidRPr="00D84F33" w:rsidRDefault="002C49E8" w:rsidP="002C49E8">
      <w:pPr>
        <w:spacing w:after="0" w:line="240" w:lineRule="auto"/>
        <w:ind w:left="5040" w:right="2" w:firstLine="720"/>
        <w:jc w:val="center"/>
        <w:rPr>
          <w:rFonts w:ascii="Bookman Old Style" w:hAnsi="Bookman Old Style"/>
          <w:sz w:val="21"/>
          <w:szCs w:val="21"/>
        </w:rPr>
      </w:pPr>
    </w:p>
    <w:p w14:paraId="5F1C375B" w14:textId="77777777" w:rsidR="002C49E8" w:rsidRPr="00D84F33" w:rsidRDefault="002C49E8" w:rsidP="002C49E8">
      <w:pPr>
        <w:spacing w:after="0" w:line="240" w:lineRule="auto"/>
        <w:ind w:left="5040" w:right="2" w:firstLine="720"/>
        <w:jc w:val="center"/>
        <w:rPr>
          <w:rFonts w:ascii="Bookman Old Style" w:hAnsi="Bookman Old Style"/>
          <w:b/>
          <w:sz w:val="21"/>
          <w:szCs w:val="21"/>
        </w:rPr>
      </w:pPr>
    </w:p>
    <w:p w14:paraId="588487B5" w14:textId="77777777" w:rsidR="002C49E8" w:rsidRPr="00D84F33" w:rsidRDefault="002C49E8" w:rsidP="002C49E8">
      <w:pPr>
        <w:spacing w:after="0" w:line="240" w:lineRule="auto"/>
        <w:ind w:left="5040" w:right="2" w:firstLine="720"/>
        <w:jc w:val="center"/>
        <w:rPr>
          <w:rFonts w:ascii="Bookman Old Style" w:hAnsi="Bookman Old Style"/>
          <w:b/>
          <w:sz w:val="21"/>
          <w:szCs w:val="21"/>
        </w:rPr>
      </w:pPr>
      <w:r w:rsidRPr="00D84F33">
        <w:rPr>
          <w:rFonts w:ascii="Bookman Old Style" w:hAnsi="Bookman Old Style"/>
          <w:b/>
          <w:sz w:val="21"/>
          <w:szCs w:val="21"/>
        </w:rPr>
        <w:t>NOTARY PUBLIC</w:t>
      </w:r>
    </w:p>
    <w:p w14:paraId="6F5708F0" w14:textId="77777777" w:rsidR="002C49E8" w:rsidRPr="00D84F33" w:rsidRDefault="002C49E8" w:rsidP="002C49E8">
      <w:pPr>
        <w:spacing w:after="0" w:line="240" w:lineRule="auto"/>
        <w:ind w:right="2"/>
        <w:rPr>
          <w:rFonts w:ascii="Bookman Old Style" w:hAnsi="Bookman Old Style"/>
          <w:sz w:val="21"/>
          <w:szCs w:val="21"/>
        </w:rPr>
      </w:pPr>
    </w:p>
    <w:p w14:paraId="78FEC563" w14:textId="77777777" w:rsidR="002C49E8" w:rsidRPr="00D84F33" w:rsidRDefault="002C49E8" w:rsidP="002C49E8">
      <w:pPr>
        <w:spacing w:after="0" w:line="240" w:lineRule="auto"/>
        <w:ind w:right="2"/>
        <w:rPr>
          <w:rFonts w:ascii="Bookman Old Style" w:hAnsi="Bookman Old Style"/>
          <w:sz w:val="21"/>
          <w:szCs w:val="21"/>
        </w:rPr>
      </w:pPr>
    </w:p>
    <w:p w14:paraId="60E75DE0" w14:textId="77777777" w:rsidR="002C49E8" w:rsidRPr="00D84F33" w:rsidRDefault="002C49E8" w:rsidP="002C49E8">
      <w:pPr>
        <w:spacing w:after="0" w:line="240" w:lineRule="auto"/>
        <w:ind w:right="2"/>
        <w:rPr>
          <w:rFonts w:ascii="Bookman Old Style" w:hAnsi="Bookman Old Style"/>
          <w:sz w:val="21"/>
          <w:szCs w:val="21"/>
        </w:rPr>
      </w:pPr>
    </w:p>
    <w:p w14:paraId="27093E68" w14:textId="77777777" w:rsidR="002C49E8" w:rsidRPr="00D84F33" w:rsidRDefault="002C49E8" w:rsidP="002C49E8">
      <w:pPr>
        <w:spacing w:after="0" w:line="240" w:lineRule="auto"/>
        <w:ind w:right="2"/>
        <w:rPr>
          <w:rFonts w:ascii="Bookman Old Style" w:hAnsi="Bookman Old Style"/>
          <w:sz w:val="21"/>
          <w:szCs w:val="21"/>
        </w:rPr>
      </w:pPr>
    </w:p>
    <w:p w14:paraId="28ABE211" w14:textId="77777777" w:rsidR="002C49E8" w:rsidRPr="00D84F33" w:rsidRDefault="002C49E8" w:rsidP="002C49E8">
      <w:pPr>
        <w:spacing w:after="0" w:line="240" w:lineRule="auto"/>
        <w:ind w:right="2"/>
        <w:rPr>
          <w:rFonts w:ascii="Bookman Old Style" w:hAnsi="Bookman Old Style"/>
          <w:sz w:val="21"/>
          <w:szCs w:val="21"/>
        </w:rPr>
      </w:pPr>
    </w:p>
    <w:p w14:paraId="650C6830" w14:textId="77777777" w:rsidR="002C49E8" w:rsidRPr="00D84F33" w:rsidRDefault="002C49E8" w:rsidP="002C49E8">
      <w:pPr>
        <w:spacing w:after="0" w:line="240" w:lineRule="auto"/>
        <w:ind w:right="2"/>
        <w:rPr>
          <w:rFonts w:ascii="Bookman Old Style" w:hAnsi="Bookman Old Style"/>
          <w:sz w:val="21"/>
          <w:szCs w:val="21"/>
        </w:rPr>
      </w:pPr>
      <w:r w:rsidRPr="00D84F33">
        <w:rPr>
          <w:rFonts w:ascii="Bookman Old Style" w:hAnsi="Bookman Old Style"/>
          <w:sz w:val="21"/>
          <w:szCs w:val="21"/>
        </w:rPr>
        <w:t>Doc. No. _______</w:t>
      </w:r>
    </w:p>
    <w:p w14:paraId="2805D441" w14:textId="77777777" w:rsidR="002C49E8" w:rsidRPr="00D84F33" w:rsidRDefault="002C49E8" w:rsidP="002C49E8">
      <w:pPr>
        <w:spacing w:after="0" w:line="240" w:lineRule="auto"/>
        <w:ind w:right="2"/>
        <w:rPr>
          <w:rFonts w:ascii="Bookman Old Style" w:hAnsi="Bookman Old Style"/>
          <w:sz w:val="21"/>
          <w:szCs w:val="21"/>
        </w:rPr>
      </w:pPr>
      <w:r w:rsidRPr="00D84F33">
        <w:rPr>
          <w:rFonts w:ascii="Bookman Old Style" w:hAnsi="Bookman Old Style"/>
          <w:sz w:val="21"/>
          <w:szCs w:val="21"/>
        </w:rPr>
        <w:t>Page No. _______</w:t>
      </w:r>
    </w:p>
    <w:p w14:paraId="02AC7ACA" w14:textId="77777777" w:rsidR="002C49E8" w:rsidRPr="00D84F33" w:rsidRDefault="002C49E8" w:rsidP="002C49E8">
      <w:pPr>
        <w:spacing w:after="0" w:line="240" w:lineRule="auto"/>
        <w:ind w:right="2"/>
        <w:rPr>
          <w:rFonts w:ascii="Bookman Old Style" w:hAnsi="Bookman Old Style"/>
          <w:sz w:val="21"/>
          <w:szCs w:val="21"/>
        </w:rPr>
      </w:pPr>
      <w:r w:rsidRPr="00D84F33">
        <w:rPr>
          <w:rFonts w:ascii="Bookman Old Style" w:hAnsi="Bookman Old Style"/>
          <w:sz w:val="21"/>
          <w:szCs w:val="21"/>
        </w:rPr>
        <w:t>Book No. _______</w:t>
      </w:r>
    </w:p>
    <w:p w14:paraId="2DEF3B33" w14:textId="77777777" w:rsidR="002C49E8" w:rsidRPr="00D84F33" w:rsidRDefault="002C49E8" w:rsidP="002C49E8">
      <w:pPr>
        <w:spacing w:after="0" w:line="240" w:lineRule="auto"/>
        <w:ind w:right="2"/>
        <w:rPr>
          <w:rFonts w:ascii="Bookman Old Style" w:hAnsi="Bookman Old Style"/>
          <w:sz w:val="21"/>
          <w:szCs w:val="21"/>
        </w:rPr>
      </w:pPr>
      <w:r w:rsidRPr="00D84F33">
        <w:rPr>
          <w:rFonts w:ascii="Bookman Old Style" w:hAnsi="Bookman Old Style"/>
          <w:sz w:val="21"/>
          <w:szCs w:val="21"/>
        </w:rPr>
        <w:t>Series of 202__.</w:t>
      </w:r>
    </w:p>
    <w:p w14:paraId="4DBEE6A0" w14:textId="77777777" w:rsidR="002C49E8" w:rsidRPr="00D84F33" w:rsidRDefault="002C49E8" w:rsidP="002C49E8">
      <w:pPr>
        <w:spacing w:after="0" w:line="240" w:lineRule="auto"/>
        <w:rPr>
          <w:rFonts w:ascii="Bookman Old Style" w:hAnsi="Bookman Old Style"/>
          <w:sz w:val="21"/>
          <w:szCs w:val="21"/>
        </w:rPr>
      </w:pPr>
    </w:p>
    <w:p w14:paraId="2FA26377" w14:textId="77777777" w:rsidR="002C49E8" w:rsidRPr="00D84F33" w:rsidRDefault="002C49E8" w:rsidP="002C49E8">
      <w:pPr>
        <w:spacing w:after="0" w:line="240" w:lineRule="auto"/>
        <w:rPr>
          <w:rFonts w:ascii="Bookman Old Style" w:hAnsi="Bookman Old Style"/>
          <w:sz w:val="21"/>
          <w:szCs w:val="21"/>
        </w:rPr>
      </w:pPr>
    </w:p>
    <w:p w14:paraId="03CE8FD2" w14:textId="77777777" w:rsidR="00B77E79" w:rsidRDefault="00B77E79"/>
    <w:sectPr w:rsidR="00B77E79">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LA - JOC" w:date="2025-07-28T16:19:00Z" w:initials="JOC">
    <w:p w14:paraId="55FBE8C3" w14:textId="77777777" w:rsidR="0089343F" w:rsidRDefault="0089343F" w:rsidP="0089343F">
      <w:r>
        <w:rPr>
          <w:rStyle w:val="CommentReference"/>
        </w:rPr>
        <w:annotationRef/>
      </w:r>
      <w:r>
        <w:rPr>
          <w:sz w:val="20"/>
          <w:szCs w:val="20"/>
        </w:rPr>
        <w:t>Check if applicable</w:t>
      </w:r>
    </w:p>
  </w:comment>
  <w:comment w:id="1" w:author="LLA - JOC" w:date="2025-07-28T16:19:00Z" w:initials="JOC">
    <w:p w14:paraId="20833750" w14:textId="77777777" w:rsidR="0089343F" w:rsidRDefault="0089343F" w:rsidP="0089343F">
      <w:r>
        <w:rPr>
          <w:rStyle w:val="CommentReference"/>
        </w:rPr>
        <w:annotationRef/>
      </w:r>
      <w:r>
        <w:rPr>
          <w:sz w:val="20"/>
          <w:szCs w:val="20"/>
        </w:rPr>
        <w:t>Check which law is applicable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5FBE8C3" w15:done="0"/>
  <w15:commentEx w15:paraId="2083375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693B062" w16cex:dateUtc="2025-07-28T08:19:00Z"/>
  <w16cex:commentExtensible w16cex:durableId="761497F5" w16cex:dateUtc="2025-07-28T08: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5FBE8C3" w16cid:durableId="2693B062"/>
  <w16cid:commentId w16cid:paraId="20833750" w16cid:durableId="761497F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2E00AE" w14:textId="77777777" w:rsidR="00F22122" w:rsidRDefault="00F22122" w:rsidP="002C49E8">
      <w:pPr>
        <w:spacing w:after="0" w:line="240" w:lineRule="auto"/>
      </w:pPr>
      <w:r>
        <w:separator/>
      </w:r>
    </w:p>
  </w:endnote>
  <w:endnote w:type="continuationSeparator" w:id="0">
    <w:p w14:paraId="605005E9" w14:textId="77777777" w:rsidR="00F22122" w:rsidRDefault="00F22122" w:rsidP="002C49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237668" w14:textId="77777777" w:rsidR="00F22122" w:rsidRDefault="00F22122" w:rsidP="002C49E8">
      <w:pPr>
        <w:spacing w:after="0" w:line="240" w:lineRule="auto"/>
      </w:pPr>
      <w:r>
        <w:separator/>
      </w:r>
    </w:p>
  </w:footnote>
  <w:footnote w:type="continuationSeparator" w:id="0">
    <w:p w14:paraId="65105A17" w14:textId="77777777" w:rsidR="00F22122" w:rsidRDefault="00F22122" w:rsidP="002C49E8">
      <w:pPr>
        <w:spacing w:after="0" w:line="240" w:lineRule="auto"/>
      </w:pPr>
      <w:r>
        <w:continuationSeparator/>
      </w:r>
    </w:p>
  </w:footnote>
  <w:footnote w:id="1">
    <w:p w14:paraId="5FC172B9" w14:textId="107E3D22" w:rsidR="002C49E8" w:rsidRPr="008C1A85" w:rsidRDefault="002C49E8" w:rsidP="0089343F">
      <w:pPr>
        <w:pStyle w:val="FootnoteText"/>
        <w:ind w:left="709" w:hanging="709"/>
        <w:jc w:val="both"/>
        <w:rPr>
          <w:lang w:val="en-PH"/>
        </w:rPr>
      </w:pPr>
      <w:r>
        <w:rPr>
          <w:rStyle w:val="FootnoteReference"/>
        </w:rPr>
        <w:footnoteRef/>
      </w:r>
      <w:r>
        <w:t xml:space="preserve"> </w:t>
      </w:r>
      <w:r w:rsidR="00800A4A">
        <w:tab/>
      </w:r>
      <w:r w:rsidR="00800A4A" w:rsidRPr="00AE0FCA">
        <w:rPr>
          <w:rFonts w:ascii="Bookman Old Style" w:hAnsi="Bookman Old Style"/>
        </w:rPr>
        <w:t xml:space="preserve">A copy of the Secretary’s Certificate dated </w:t>
      </w:r>
      <w:r w:rsidR="00800A4A" w:rsidRPr="00AE0FCA">
        <w:rPr>
          <w:rFonts w:ascii="Bookman Old Style" w:hAnsi="Bookman Old Style"/>
          <w:highlight w:val="yellow"/>
        </w:rPr>
        <w:t>_________</w:t>
      </w:r>
      <w:r w:rsidR="00800A4A" w:rsidRPr="00AE0FCA">
        <w:rPr>
          <w:rFonts w:ascii="Bookman Old Style" w:hAnsi="Bookman Old Style"/>
        </w:rPr>
        <w:t xml:space="preserve"> authorizing </w:t>
      </w:r>
      <w:r w:rsidR="00800A4A" w:rsidRPr="00AE0FCA">
        <w:rPr>
          <w:rFonts w:ascii="Bookman Old Style" w:hAnsi="Bookman Old Style"/>
          <w:highlight w:val="yellow"/>
        </w:rPr>
        <w:t>________</w:t>
      </w:r>
      <w:r w:rsidR="00800A4A" w:rsidRPr="00AE0FCA">
        <w:rPr>
          <w:rFonts w:ascii="Bookman Old Style" w:hAnsi="Bookman Old Style"/>
        </w:rPr>
        <w:t xml:space="preserve"> to enter into this </w:t>
      </w:r>
      <w:r w:rsidR="00800A4A">
        <w:rPr>
          <w:rFonts w:ascii="Bookman Old Style" w:hAnsi="Bookman Old Style"/>
        </w:rPr>
        <w:t>MOU</w:t>
      </w:r>
      <w:r w:rsidR="00800A4A" w:rsidRPr="00AE0FCA">
        <w:rPr>
          <w:rFonts w:ascii="Bookman Old Style" w:hAnsi="Bookman Old Style"/>
        </w:rPr>
        <w:t xml:space="preserve"> is attached hereto as Annex “A” and made an integral part hereof.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9326B"/>
    <w:multiLevelType w:val="hybridMultilevel"/>
    <w:tmpl w:val="AE7A14C2"/>
    <w:lvl w:ilvl="0" w:tplc="4EB60C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C26B1F"/>
    <w:multiLevelType w:val="hybridMultilevel"/>
    <w:tmpl w:val="2C46E924"/>
    <w:lvl w:ilvl="0" w:tplc="34090019">
      <w:start w:val="1"/>
      <w:numFmt w:val="low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22EE2DB7"/>
    <w:multiLevelType w:val="hybridMultilevel"/>
    <w:tmpl w:val="A50E7702"/>
    <w:lvl w:ilvl="0" w:tplc="34090019">
      <w:start w:val="1"/>
      <w:numFmt w:val="low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 w15:restartNumberingAfterBreak="0">
    <w:nsid w:val="2B6A4BA1"/>
    <w:multiLevelType w:val="multilevel"/>
    <w:tmpl w:val="24EAAB22"/>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644"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360" w:hanging="360"/>
      </w:pPr>
      <w:rPr>
        <w:b w:val="0"/>
        <w:bCs/>
      </w:r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2C1C7676"/>
    <w:multiLevelType w:val="hybridMultilevel"/>
    <w:tmpl w:val="B2E6C4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9A42DB"/>
    <w:multiLevelType w:val="multilevel"/>
    <w:tmpl w:val="9EA81C98"/>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644"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360" w:hanging="360"/>
      </w:pPr>
      <w:rPr>
        <w:b w:val="0"/>
        <w:bCs/>
      </w:r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841161324">
    <w:abstractNumId w:val="5"/>
  </w:num>
  <w:num w:numId="2" w16cid:durableId="1725716591">
    <w:abstractNumId w:val="0"/>
  </w:num>
  <w:num w:numId="3" w16cid:durableId="774978137">
    <w:abstractNumId w:val="4"/>
  </w:num>
  <w:num w:numId="4" w16cid:durableId="210776532">
    <w:abstractNumId w:val="3"/>
  </w:num>
  <w:num w:numId="5" w16cid:durableId="654996805">
    <w:abstractNumId w:val="1"/>
  </w:num>
  <w:num w:numId="6" w16cid:durableId="305595048">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LA - JOC">
    <w15:presenceInfo w15:providerId="None" w15:userId="LLA - JO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49E8"/>
    <w:rsid w:val="000E2A7A"/>
    <w:rsid w:val="00182F7E"/>
    <w:rsid w:val="00244C46"/>
    <w:rsid w:val="002C49E8"/>
    <w:rsid w:val="00352665"/>
    <w:rsid w:val="00645BFD"/>
    <w:rsid w:val="00800A4A"/>
    <w:rsid w:val="0081148E"/>
    <w:rsid w:val="00866ED7"/>
    <w:rsid w:val="0088164E"/>
    <w:rsid w:val="0089343F"/>
    <w:rsid w:val="00963DA1"/>
    <w:rsid w:val="00AE184C"/>
    <w:rsid w:val="00B77E79"/>
    <w:rsid w:val="00C13F8E"/>
    <w:rsid w:val="00C97359"/>
    <w:rsid w:val="00F22122"/>
    <w:rsid w:val="00F5492F"/>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CA8BA"/>
  <w15:chartTrackingRefBased/>
  <w15:docId w15:val="{42603345-EED8-4C98-A4C9-F08679D55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49E8"/>
    <w:rPr>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49E8"/>
    <w:pPr>
      <w:ind w:left="720"/>
      <w:contextualSpacing/>
    </w:pPr>
  </w:style>
  <w:style w:type="paragraph" w:customStyle="1" w:styleId="Normal1">
    <w:name w:val="Normal1"/>
    <w:qFormat/>
    <w:rsid w:val="002C49E8"/>
    <w:pPr>
      <w:spacing w:after="0" w:line="240" w:lineRule="auto"/>
    </w:pPr>
    <w:rPr>
      <w:rFonts w:ascii="Calibri" w:eastAsia="Calibri" w:hAnsi="Calibri" w:cs="Calibri"/>
      <w:sz w:val="20"/>
      <w:szCs w:val="20"/>
      <w:lang w:eastAsia="fil-PH"/>
    </w:rPr>
  </w:style>
  <w:style w:type="paragraph" w:styleId="FootnoteText">
    <w:name w:val="footnote text"/>
    <w:basedOn w:val="Normal"/>
    <w:link w:val="FootnoteTextChar"/>
    <w:uiPriority w:val="99"/>
    <w:semiHidden/>
    <w:unhideWhenUsed/>
    <w:rsid w:val="002C49E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C49E8"/>
    <w:rPr>
      <w:kern w:val="2"/>
      <w:sz w:val="20"/>
      <w:szCs w:val="20"/>
      <w:lang w:val="en-US"/>
      <w14:ligatures w14:val="standardContextual"/>
    </w:rPr>
  </w:style>
  <w:style w:type="character" w:styleId="FootnoteReference">
    <w:name w:val="footnote reference"/>
    <w:basedOn w:val="DefaultParagraphFont"/>
    <w:uiPriority w:val="99"/>
    <w:semiHidden/>
    <w:unhideWhenUsed/>
    <w:rsid w:val="002C49E8"/>
    <w:rPr>
      <w:vertAlign w:val="superscript"/>
    </w:rPr>
  </w:style>
  <w:style w:type="paragraph" w:styleId="Revision">
    <w:name w:val="Revision"/>
    <w:hidden/>
    <w:uiPriority w:val="99"/>
    <w:semiHidden/>
    <w:rsid w:val="00800A4A"/>
    <w:pPr>
      <w:spacing w:after="0" w:line="240" w:lineRule="auto"/>
    </w:pPr>
    <w:rPr>
      <w:kern w:val="2"/>
      <w:lang w:val="en-US"/>
      <w14:ligatures w14:val="standardContextual"/>
    </w:rPr>
  </w:style>
  <w:style w:type="table" w:styleId="TableGrid">
    <w:name w:val="Table Grid"/>
    <w:basedOn w:val="TableNormal"/>
    <w:uiPriority w:val="39"/>
    <w:rsid w:val="00800A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63D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3DA1"/>
    <w:rPr>
      <w:rFonts w:ascii="Segoe UI" w:hAnsi="Segoe UI" w:cs="Segoe UI"/>
      <w:kern w:val="2"/>
      <w:sz w:val="18"/>
      <w:szCs w:val="18"/>
      <w:lang w:val="en-US"/>
      <w14:ligatures w14:val="standardContextual"/>
    </w:rPr>
  </w:style>
  <w:style w:type="character" w:styleId="CommentReference">
    <w:name w:val="annotation reference"/>
    <w:basedOn w:val="DefaultParagraphFont"/>
    <w:uiPriority w:val="99"/>
    <w:semiHidden/>
    <w:unhideWhenUsed/>
    <w:rsid w:val="0089343F"/>
    <w:rPr>
      <w:sz w:val="16"/>
      <w:szCs w:val="16"/>
    </w:rPr>
  </w:style>
  <w:style w:type="paragraph" w:styleId="CommentText">
    <w:name w:val="annotation text"/>
    <w:basedOn w:val="Normal"/>
    <w:link w:val="CommentTextChar"/>
    <w:uiPriority w:val="99"/>
    <w:semiHidden/>
    <w:unhideWhenUsed/>
    <w:rsid w:val="0089343F"/>
    <w:pPr>
      <w:spacing w:line="240" w:lineRule="auto"/>
    </w:pPr>
    <w:rPr>
      <w:sz w:val="20"/>
      <w:szCs w:val="20"/>
    </w:rPr>
  </w:style>
  <w:style w:type="character" w:customStyle="1" w:styleId="CommentTextChar">
    <w:name w:val="Comment Text Char"/>
    <w:basedOn w:val="DefaultParagraphFont"/>
    <w:link w:val="CommentText"/>
    <w:uiPriority w:val="99"/>
    <w:semiHidden/>
    <w:rsid w:val="0089343F"/>
    <w:rPr>
      <w:kern w:val="2"/>
      <w:sz w:val="20"/>
      <w:szCs w:val="20"/>
      <w:lang w:val="en-US"/>
      <w14:ligatures w14:val="standardContextual"/>
    </w:rPr>
  </w:style>
  <w:style w:type="paragraph" w:styleId="CommentSubject">
    <w:name w:val="annotation subject"/>
    <w:basedOn w:val="CommentText"/>
    <w:next w:val="CommentText"/>
    <w:link w:val="CommentSubjectChar"/>
    <w:uiPriority w:val="99"/>
    <w:semiHidden/>
    <w:unhideWhenUsed/>
    <w:rsid w:val="0089343F"/>
    <w:rPr>
      <w:b/>
      <w:bCs/>
    </w:rPr>
  </w:style>
  <w:style w:type="character" w:customStyle="1" w:styleId="CommentSubjectChar">
    <w:name w:val="Comment Subject Char"/>
    <w:basedOn w:val="CommentTextChar"/>
    <w:link w:val="CommentSubject"/>
    <w:uiPriority w:val="99"/>
    <w:semiHidden/>
    <w:rsid w:val="0089343F"/>
    <w:rPr>
      <w:b/>
      <w:bCs/>
      <w:kern w:val="2"/>
      <w:sz w:val="20"/>
      <w:szCs w:val="20"/>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1457</Words>
  <Characters>8310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LLA - JOC</cp:lastModifiedBy>
  <cp:revision>2</cp:revision>
  <dcterms:created xsi:type="dcterms:W3CDTF">2025-07-28T08:20:00Z</dcterms:created>
  <dcterms:modified xsi:type="dcterms:W3CDTF">2025-07-28T08:20:00Z</dcterms:modified>
</cp:coreProperties>
</file>